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E787A3" w14:textId="77777777" w:rsidR="004F56E0" w:rsidRDefault="001B184B">
      <w:pPr>
        <w:pStyle w:val="Title"/>
        <w:rPr>
          <w:rFonts w:ascii="Times New Roman" w:eastAsia="Times New Roman" w:hAnsi="Times New Roman" w:cs="Times New Roman"/>
        </w:rPr>
      </w:pPr>
      <w:r>
        <w:rPr>
          <w:rFonts w:ascii="Times New Roman" w:eastAsia="Times New Roman" w:hAnsi="Times New Roman" w:cs="Times New Roman"/>
          <w:color w:val="000000"/>
        </w:rPr>
        <w:t>Determining the Cleanest Method to Consume a Cheeseburger to Reduce Waste</w:t>
      </w:r>
    </w:p>
    <w:p w14:paraId="404B221A" w14:textId="47DADBEA" w:rsidR="004F56E0" w:rsidRDefault="0056119E">
      <w:pPr>
        <w:pBdr>
          <w:top w:val="nil"/>
          <w:left w:val="nil"/>
          <w:bottom w:val="nil"/>
          <w:right w:val="nil"/>
          <w:between w:val="nil"/>
        </w:pBdr>
        <w:ind w:firstLine="0"/>
        <w:jc w:val="center"/>
        <w:rPr>
          <w:color w:val="000000"/>
        </w:rPr>
      </w:pPr>
      <w:r>
        <w:rPr>
          <w:color w:val="000000"/>
        </w:rPr>
        <w:t>Student Names</w:t>
      </w:r>
      <w:bookmarkStart w:id="0" w:name="_GoBack"/>
      <w:bookmarkEnd w:id="0"/>
    </w:p>
    <w:p w14:paraId="1D680787" w14:textId="77777777" w:rsidR="004F56E0" w:rsidRDefault="001B184B">
      <w:pPr>
        <w:pBdr>
          <w:top w:val="nil"/>
          <w:left w:val="nil"/>
          <w:bottom w:val="nil"/>
          <w:right w:val="nil"/>
          <w:between w:val="nil"/>
        </w:pBdr>
        <w:ind w:firstLine="0"/>
        <w:jc w:val="center"/>
        <w:rPr>
          <w:color w:val="000000"/>
        </w:rPr>
      </w:pPr>
      <w:r>
        <w:rPr>
          <w:color w:val="000000"/>
        </w:rPr>
        <w:t>Kettering University</w:t>
      </w:r>
    </w:p>
    <w:p w14:paraId="3AF595D8" w14:textId="77777777" w:rsidR="004F56E0" w:rsidRDefault="001B184B">
      <w:pPr>
        <w:pStyle w:val="Title"/>
        <w:rPr>
          <w:rFonts w:ascii="Times New Roman" w:eastAsia="Times New Roman" w:hAnsi="Times New Roman" w:cs="Times New Roman"/>
        </w:rPr>
      </w:pPr>
      <w:r>
        <w:rPr>
          <w:rFonts w:ascii="Times New Roman" w:eastAsia="Times New Roman" w:hAnsi="Times New Roman" w:cs="Times New Roman"/>
        </w:rPr>
        <w:t>Author Note</w:t>
      </w:r>
    </w:p>
    <w:p w14:paraId="7A82441A" w14:textId="77777777" w:rsidR="004F56E0" w:rsidRDefault="001B184B">
      <w:pPr>
        <w:pBdr>
          <w:top w:val="nil"/>
          <w:left w:val="nil"/>
          <w:bottom w:val="nil"/>
          <w:right w:val="nil"/>
          <w:between w:val="nil"/>
        </w:pBdr>
        <w:ind w:firstLine="0"/>
        <w:rPr>
          <w:color w:val="000000"/>
        </w:rPr>
      </w:pPr>
      <w:r>
        <w:rPr>
          <w:color w:val="000000"/>
        </w:rPr>
        <w:t>This senior thesis is submitted as partial fulfillment of the graduation requirements of Kettering University needed to obtain a Bachelor of Science in Mechanical Engineering. The conclusions and opinions expressed in this thesis are from myself and do not necessarily represent the position of Kettering University or anyone else affiliated with this culminating undergraduate experience. Although this thesis represents the compilation of my own efforts, I would like to acknowledge and extend my sincere gratitude to the following individuals for their valuable time and assistance, without whom the completion of this thesis would not have been possible: staff of Five Guys at Miller Road, for their immense help supplying the test material for this project and Johanna Brown, professor at Kettering University for her assistance in completing the final report of this study.</w:t>
      </w:r>
    </w:p>
    <w:p w14:paraId="727B81F8" w14:textId="77777777" w:rsidR="004F56E0" w:rsidRDefault="001B184B">
      <w:pPr>
        <w:pBdr>
          <w:top w:val="nil"/>
          <w:left w:val="nil"/>
          <w:bottom w:val="nil"/>
          <w:right w:val="nil"/>
          <w:between w:val="nil"/>
        </w:pBdr>
        <w:ind w:firstLine="0"/>
        <w:jc w:val="center"/>
        <w:rPr>
          <w:color w:val="000000"/>
        </w:rPr>
      </w:pPr>
      <w:bookmarkStart w:id="1" w:name="_gjdgxs" w:colFirst="0" w:colLast="0"/>
      <w:bookmarkEnd w:id="1"/>
      <w:r>
        <w:br w:type="page"/>
      </w:r>
      <w:r>
        <w:rPr>
          <w:color w:val="000000"/>
        </w:rPr>
        <w:lastRenderedPageBreak/>
        <w:t>Abstract</w:t>
      </w:r>
    </w:p>
    <w:p w14:paraId="0735EFEC" w14:textId="77777777" w:rsidR="004F56E0" w:rsidRDefault="001B184B">
      <w:pPr>
        <w:pBdr>
          <w:top w:val="nil"/>
          <w:left w:val="nil"/>
          <w:bottom w:val="nil"/>
          <w:right w:val="nil"/>
          <w:between w:val="nil"/>
        </w:pBdr>
        <w:ind w:firstLine="0"/>
        <w:rPr>
          <w:color w:val="000000"/>
        </w:rPr>
      </w:pPr>
      <w:r>
        <w:rPr>
          <w:color w:val="000000"/>
        </w:rPr>
        <w:t xml:space="preserve">The cleanest and most optimal methods of eating fast-food cheeseburgers has been the topic of extensive debate. Research conducted for this study found information pertaining to the construction of ideal burgers, the history of the cheeseburger, previous studies researching the same topic, and common costs to the customer and fast food restaurants that follow cheeseburger purchases. This experiment focused on the methods of eating cheeseburgers. Eight methods of consumption were tested then ranked (1 to 10) using the following criteria: bun slip, soil on fingers and napkin, time taken to wash hands, condiments dropped, and user experience. The participants were also encouraged to make comments or concerns regarding their method of consumption. The results from this research experiment were successful in determining the optimal method of eating a standard Five-Guys Cheeseburger according to the test criteria, which is the half-wrapped method. These findings will benefit fast food companies having the knowledge and confidence to promote this method to their customers to reduce costs on such things as napkins and cleaning costs. The limitations of this study were mainly the limited number of test iterations and the sample size. It would be ideal to test each method for a multitude of iterations and to expand burger types and makers for more comprehensive results using statistical analysis.  </w:t>
      </w:r>
    </w:p>
    <w:p w14:paraId="3B41E8B5" w14:textId="77777777" w:rsidR="004F56E0" w:rsidRDefault="001B184B">
      <w:pPr>
        <w:rPr>
          <w:i/>
          <w:color w:val="000000"/>
        </w:rPr>
      </w:pPr>
      <w:r>
        <w:rPr>
          <w:i/>
        </w:rPr>
        <w:t>Keywords</w:t>
      </w:r>
      <w:r>
        <w:t xml:space="preserve">: </w:t>
      </w:r>
      <w:r w:rsidRPr="00DE2F2F">
        <w:rPr>
          <w:color w:val="000000"/>
        </w:rPr>
        <w:t>Burger, Messy, Five-Guys, Cheeseburgers, Napkins, Clean, Cost reduction, Waste Reduction.</w:t>
      </w:r>
    </w:p>
    <w:p w14:paraId="6A893587" w14:textId="77777777" w:rsidR="004F56E0" w:rsidRDefault="001B184B">
      <w:pPr>
        <w:rPr>
          <w:i/>
          <w:color w:val="000000"/>
        </w:rPr>
      </w:pPr>
      <w:r>
        <w:br w:type="page"/>
      </w:r>
    </w:p>
    <w:p w14:paraId="2CD76AB7" w14:textId="77777777" w:rsidR="004F56E0" w:rsidRDefault="001B184B">
      <w:pPr>
        <w:keepNext/>
        <w:keepLines/>
        <w:pBdr>
          <w:top w:val="nil"/>
          <w:left w:val="nil"/>
          <w:bottom w:val="nil"/>
          <w:right w:val="nil"/>
          <w:between w:val="nil"/>
        </w:pBdr>
        <w:spacing w:before="240"/>
        <w:jc w:val="center"/>
        <w:rPr>
          <w:b/>
          <w:color w:val="000000"/>
        </w:rPr>
      </w:pPr>
      <w:r>
        <w:rPr>
          <w:b/>
          <w:color w:val="000000"/>
        </w:rPr>
        <w:lastRenderedPageBreak/>
        <w:t>Table of Contents</w:t>
      </w:r>
    </w:p>
    <w:sdt>
      <w:sdtPr>
        <w:id w:val="-1704773161"/>
        <w:docPartObj>
          <w:docPartGallery w:val="Table of Contents"/>
          <w:docPartUnique/>
        </w:docPartObj>
      </w:sdtPr>
      <w:sdtEndPr/>
      <w:sdtContent>
        <w:p w14:paraId="5F25ACD2" w14:textId="77777777" w:rsidR="004F56E0" w:rsidRDefault="001B184B">
          <w:pPr>
            <w:pBdr>
              <w:top w:val="nil"/>
              <w:left w:val="nil"/>
              <w:bottom w:val="nil"/>
              <w:right w:val="nil"/>
              <w:between w:val="nil"/>
            </w:pBdr>
            <w:tabs>
              <w:tab w:val="right" w:pos="9350"/>
            </w:tabs>
            <w:spacing w:after="100"/>
            <w:rPr>
              <w:color w:val="000000"/>
              <w:sz w:val="22"/>
              <w:szCs w:val="22"/>
            </w:rPr>
          </w:pPr>
          <w:r>
            <w:fldChar w:fldCharType="begin"/>
          </w:r>
          <w:r>
            <w:instrText xml:space="preserve"> TOC \h \u \z </w:instrText>
          </w:r>
          <w:r>
            <w:fldChar w:fldCharType="separate"/>
          </w:r>
          <w:hyperlink w:anchor="_gjdgxs">
            <w:r>
              <w:rPr>
                <w:color w:val="000000"/>
              </w:rPr>
              <w:t>Abstract</w:t>
            </w:r>
            <w:r>
              <w:rPr>
                <w:color w:val="000000"/>
              </w:rPr>
              <w:tab/>
              <w:t>2</w:t>
            </w:r>
          </w:hyperlink>
        </w:p>
        <w:p w14:paraId="4363D2EC" w14:textId="77777777" w:rsidR="004F56E0" w:rsidRDefault="008B2097">
          <w:pPr>
            <w:pBdr>
              <w:top w:val="nil"/>
              <w:left w:val="nil"/>
              <w:bottom w:val="nil"/>
              <w:right w:val="nil"/>
              <w:between w:val="nil"/>
            </w:pBdr>
            <w:tabs>
              <w:tab w:val="right" w:pos="9350"/>
            </w:tabs>
            <w:spacing w:after="100"/>
            <w:rPr>
              <w:color w:val="000000"/>
              <w:sz w:val="22"/>
              <w:szCs w:val="22"/>
            </w:rPr>
          </w:pPr>
          <w:hyperlink w:anchor="_30j0zll">
            <w:r w:rsidR="00DE2F2F">
              <w:rPr>
                <w:color w:val="000000"/>
              </w:rPr>
              <w:t>Introduction</w:t>
            </w:r>
            <w:r w:rsidR="001B184B">
              <w:rPr>
                <w:color w:val="000000"/>
              </w:rPr>
              <w:tab/>
              <w:t>4</w:t>
            </w:r>
          </w:hyperlink>
        </w:p>
        <w:p w14:paraId="679F9162" w14:textId="77777777" w:rsidR="004F56E0" w:rsidRDefault="008B2097">
          <w:pPr>
            <w:pBdr>
              <w:top w:val="nil"/>
              <w:left w:val="nil"/>
              <w:bottom w:val="nil"/>
              <w:right w:val="nil"/>
              <w:between w:val="nil"/>
            </w:pBdr>
            <w:tabs>
              <w:tab w:val="right" w:pos="9350"/>
            </w:tabs>
            <w:spacing w:after="100"/>
            <w:rPr>
              <w:color w:val="000000"/>
              <w:sz w:val="22"/>
              <w:szCs w:val="22"/>
            </w:rPr>
          </w:pPr>
          <w:hyperlink w:anchor="_1fob9te">
            <w:r w:rsidR="001B184B">
              <w:rPr>
                <w:color w:val="000000"/>
              </w:rPr>
              <w:t>Review of Literature</w:t>
            </w:r>
            <w:r w:rsidR="001B184B">
              <w:rPr>
                <w:color w:val="000000"/>
              </w:rPr>
              <w:tab/>
              <w:t>5</w:t>
            </w:r>
          </w:hyperlink>
        </w:p>
        <w:p w14:paraId="6F993AC9" w14:textId="77777777" w:rsidR="004F56E0" w:rsidRDefault="008B2097">
          <w:pPr>
            <w:pBdr>
              <w:top w:val="nil"/>
              <w:left w:val="nil"/>
              <w:bottom w:val="nil"/>
              <w:right w:val="nil"/>
              <w:between w:val="nil"/>
            </w:pBdr>
            <w:tabs>
              <w:tab w:val="right" w:pos="9350"/>
            </w:tabs>
            <w:spacing w:after="100"/>
            <w:rPr>
              <w:color w:val="000000"/>
              <w:sz w:val="22"/>
              <w:szCs w:val="22"/>
            </w:rPr>
          </w:pPr>
          <w:hyperlink w:anchor="_3znysh7">
            <w:r w:rsidR="001B184B">
              <w:rPr>
                <w:color w:val="000000"/>
              </w:rPr>
              <w:t>Conclusions &amp; Recommendations</w:t>
            </w:r>
            <w:r w:rsidR="001B184B">
              <w:rPr>
                <w:color w:val="000000"/>
              </w:rPr>
              <w:tab/>
              <w:t>7</w:t>
            </w:r>
          </w:hyperlink>
        </w:p>
        <w:p w14:paraId="64711738" w14:textId="77777777" w:rsidR="004F56E0" w:rsidRDefault="008B2097">
          <w:pPr>
            <w:pBdr>
              <w:top w:val="nil"/>
              <w:left w:val="nil"/>
              <w:bottom w:val="nil"/>
              <w:right w:val="nil"/>
              <w:between w:val="nil"/>
            </w:pBdr>
            <w:tabs>
              <w:tab w:val="right" w:pos="9350"/>
            </w:tabs>
            <w:spacing w:after="100"/>
            <w:rPr>
              <w:color w:val="000000"/>
              <w:sz w:val="22"/>
              <w:szCs w:val="22"/>
            </w:rPr>
          </w:pPr>
          <w:hyperlink w:anchor="_2et92p0">
            <w:r w:rsidR="001B184B">
              <w:rPr>
                <w:color w:val="000000"/>
              </w:rPr>
              <w:t>Methods of Research</w:t>
            </w:r>
            <w:r w:rsidR="001B184B">
              <w:rPr>
                <w:color w:val="000000"/>
              </w:rPr>
              <w:tab/>
              <w:t>8</w:t>
            </w:r>
          </w:hyperlink>
        </w:p>
        <w:p w14:paraId="6194B641" w14:textId="77777777" w:rsidR="004F56E0" w:rsidRDefault="008B2097">
          <w:pPr>
            <w:pBdr>
              <w:top w:val="nil"/>
              <w:left w:val="nil"/>
              <w:bottom w:val="nil"/>
              <w:right w:val="nil"/>
              <w:between w:val="nil"/>
            </w:pBdr>
            <w:tabs>
              <w:tab w:val="right" w:pos="9350"/>
            </w:tabs>
            <w:spacing w:after="100"/>
            <w:rPr>
              <w:color w:val="000000"/>
              <w:sz w:val="22"/>
              <w:szCs w:val="22"/>
            </w:rPr>
          </w:pPr>
          <w:hyperlink w:anchor="_tyjcwt">
            <w:r w:rsidR="001B184B">
              <w:rPr>
                <w:color w:val="000000"/>
              </w:rPr>
              <w:t>References</w:t>
            </w:r>
            <w:r w:rsidR="001B184B">
              <w:rPr>
                <w:color w:val="000000"/>
              </w:rPr>
              <w:tab/>
              <w:t>14</w:t>
            </w:r>
          </w:hyperlink>
        </w:p>
        <w:p w14:paraId="2120BF92" w14:textId="77777777" w:rsidR="004F56E0" w:rsidRDefault="008B2097">
          <w:pPr>
            <w:pBdr>
              <w:top w:val="nil"/>
              <w:left w:val="nil"/>
              <w:bottom w:val="nil"/>
              <w:right w:val="nil"/>
              <w:between w:val="nil"/>
            </w:pBdr>
            <w:tabs>
              <w:tab w:val="right" w:pos="9350"/>
            </w:tabs>
            <w:spacing w:after="100"/>
            <w:rPr>
              <w:color w:val="000000"/>
              <w:sz w:val="22"/>
              <w:szCs w:val="22"/>
            </w:rPr>
          </w:pPr>
          <w:hyperlink w:anchor="_3dy6vkm">
            <w:r w:rsidR="001B184B">
              <w:rPr>
                <w:color w:val="000000"/>
              </w:rPr>
              <w:t>Appendix A</w:t>
            </w:r>
            <w:r w:rsidR="001B184B">
              <w:rPr>
                <w:color w:val="000000"/>
              </w:rPr>
              <w:tab/>
              <w:t>15</w:t>
            </w:r>
          </w:hyperlink>
        </w:p>
        <w:p w14:paraId="0062035C" w14:textId="77777777" w:rsidR="004F56E0" w:rsidRDefault="001B184B">
          <w:r>
            <w:fldChar w:fldCharType="end"/>
          </w:r>
        </w:p>
      </w:sdtContent>
    </w:sdt>
    <w:p w14:paraId="4B278031" w14:textId="77777777" w:rsidR="004F56E0" w:rsidRDefault="001B184B">
      <w:pPr>
        <w:jc w:val="center"/>
        <w:rPr>
          <w:b/>
        </w:rPr>
      </w:pPr>
      <w:r>
        <w:rPr>
          <w:b/>
        </w:rPr>
        <w:t>List of Illustrations</w:t>
      </w:r>
    </w:p>
    <w:p w14:paraId="456DB23E" w14:textId="77777777" w:rsidR="004F56E0" w:rsidRDefault="001B184B">
      <w:r>
        <w:t>Table 1:</w:t>
      </w:r>
      <w:r>
        <w:rPr>
          <w:i/>
        </w:rPr>
        <w:t xml:space="preserve"> </w:t>
      </w:r>
      <w:r>
        <w:t>Rating Scale ……………………………………………………………………11</w:t>
      </w:r>
    </w:p>
    <w:p w14:paraId="1C5BBF9B" w14:textId="77777777" w:rsidR="004F56E0" w:rsidRDefault="001B184B">
      <w:pPr>
        <w:rPr>
          <w:color w:val="000000"/>
        </w:rPr>
      </w:pPr>
      <w:r>
        <w:t xml:space="preserve">Table 2: </w:t>
      </w:r>
      <w:r>
        <w:rPr>
          <w:color w:val="000000"/>
        </w:rPr>
        <w:t>Testing Results ………………………………………………………………...12</w:t>
      </w:r>
    </w:p>
    <w:p w14:paraId="06D250F0" w14:textId="77777777" w:rsidR="004F56E0" w:rsidRDefault="004F56E0"/>
    <w:p w14:paraId="4D77C06F" w14:textId="77777777" w:rsidR="004F56E0" w:rsidRDefault="001B184B">
      <w:pPr>
        <w:pBdr>
          <w:top w:val="nil"/>
          <w:left w:val="nil"/>
          <w:bottom w:val="nil"/>
          <w:right w:val="nil"/>
          <w:between w:val="nil"/>
        </w:pBdr>
        <w:ind w:firstLine="0"/>
        <w:jc w:val="center"/>
        <w:rPr>
          <w:color w:val="000000"/>
        </w:rPr>
      </w:pPr>
      <w:bookmarkStart w:id="2" w:name="_30j0zll" w:colFirst="0" w:colLast="0"/>
      <w:bookmarkEnd w:id="2"/>
      <w:r>
        <w:br w:type="page"/>
      </w:r>
      <w:r>
        <w:rPr>
          <w:color w:val="000000"/>
        </w:rPr>
        <w:lastRenderedPageBreak/>
        <w:t>Determining the Cleanest Method to Consume a Cheeseburger to Reduce Waste</w:t>
      </w:r>
    </w:p>
    <w:p w14:paraId="061E337A" w14:textId="77777777" w:rsidR="004F56E0" w:rsidRDefault="001B184B">
      <w:pPr>
        <w:rPr>
          <w:color w:val="000000"/>
        </w:rPr>
      </w:pPr>
      <w:r>
        <w:rPr>
          <w:color w:val="000000"/>
        </w:rPr>
        <w:t>The purpose of the project is to combat the inherent messiness involved in eating a cheeseburger by researching and testing various methods that can be used to eat a burger. The problem with messy cheeseburgers is there is a lot of waste involved, for instance this could be the toppings lost during consumption of the burger or napkins used to clean up the mess made. The objective of this project is to provide burger places with information to teach their customers how to consume the messiest of burgers as cleanly as possible, to in return save the establishment money by reducing the amount of waste. This study will focus on a well-known messy cheeseburger, the Five-Guys (double patty) cheeseburger with the standard included toppings (see Figure 1). By using a widely attainable standard of a messy cheeseburger this project can be easily recreated. The burger establishments will benefit by decreasing the waste of napkins and potentially effort and time required to clean tables.</w:t>
      </w:r>
    </w:p>
    <w:p w14:paraId="4FA977EE" w14:textId="77777777" w:rsidR="004F56E0" w:rsidRDefault="001B184B">
      <w:r>
        <w:rPr>
          <w:color w:val="000000"/>
        </w:rPr>
        <w:t xml:space="preserve">The primary research was conducted by having four participants consume two cheeseburgers each, with explicit instructions as to how they had to eat. A total of eight methods were tested and rated by the following criteria: bun slip (see Figure 4), soil on fingers and napkin, condiments dropped, time taken to wash hands, and user frustration. The participants were not allowed to pick up any condiments or pieces of the burgers if they fell off. The secondary research conducted was used to pick the eight methods used for testing, and the technique with the biggest impact for the burger establishments would be considered the best. The research resulted in the one clear best method to eating a burger, but many of the rest were very closely rated. For burger establishments to reduce waste they need to inform their customers that the cleanest way to eat a burger is by keeping the burger half wrapped while eating. The limitations of the study would be that only one iteration of each method was tested, by testing </w:t>
      </w:r>
      <w:r>
        <w:rPr>
          <w:color w:val="000000"/>
        </w:rPr>
        <w:lastRenderedPageBreak/>
        <w:t>multiple times the data may have had a better spread or a clearer ranking of the best versus the worst methods.</w:t>
      </w:r>
    </w:p>
    <w:p w14:paraId="336AD089" w14:textId="77777777" w:rsidR="004F56E0" w:rsidRDefault="001B184B">
      <w:pPr>
        <w:pStyle w:val="Heading1"/>
        <w:jc w:val="left"/>
        <w:rPr>
          <w:rFonts w:ascii="Times New Roman" w:eastAsia="Times New Roman" w:hAnsi="Times New Roman" w:cs="Times New Roman"/>
        </w:rPr>
      </w:pPr>
      <w:bookmarkStart w:id="3" w:name="_1t3h5sf" w:colFirst="0" w:colLast="0"/>
      <w:bookmarkEnd w:id="3"/>
      <w:r>
        <w:rPr>
          <w:rFonts w:ascii="Times New Roman" w:eastAsia="Times New Roman" w:hAnsi="Times New Roman" w:cs="Times New Roman"/>
        </w:rPr>
        <w:t>Review of Literature</w:t>
      </w:r>
    </w:p>
    <w:p w14:paraId="23CEE0E7" w14:textId="77777777" w:rsidR="004F56E0" w:rsidRDefault="001B184B">
      <w:bookmarkStart w:id="4" w:name="_4d34og8" w:colFirst="0" w:colLast="0"/>
      <w:bookmarkEnd w:id="4"/>
      <w:r>
        <w:t xml:space="preserve">Modern day hamburgers have come a long way from </w:t>
      </w:r>
      <w:r w:rsidR="00DE2F2F">
        <w:t xml:space="preserve">their </w:t>
      </w:r>
      <w:r>
        <w:t xml:space="preserve">earliest form in 1200 BC. This early form was composed of ground lamb or mutton formed into a patty that had been tenderized between a horse’s back and </w:t>
      </w:r>
      <w:r w:rsidR="00DE2F2F">
        <w:t>their</w:t>
      </w:r>
      <w:r>
        <w:t xml:space="preserve"> saddle. It was then was consumed raw one-handed while riding. From then it developed into a </w:t>
      </w:r>
      <w:proofErr w:type="spellStart"/>
      <w:r>
        <w:t>hamburg</w:t>
      </w:r>
      <w:proofErr w:type="spellEnd"/>
      <w:r>
        <w:t xml:space="preserve"> steak, which was low grade beef ground and seasoned with regional spices served cooked or raw. First glimpses of modern hamburgers were seen in 1885 when a man who owned a meatball stand changed his product to fit his market. Customers wanted something easy to eat while walking around the county fair, so he flattened his meatballs into patties and served them between two slices of bread. Around 1916 is where we see a transition to ground beef served on a specially made bun: the inventor moved on to open White Castle. Shortly after this time, more toppings were added to burgers, including cheese. These various toppings can result in a dirtied customer, so modern fast food corporations have invested time and effort to optimize customer eating experiences and revenue. </w:t>
      </w:r>
    </w:p>
    <w:p w14:paraId="5296BC2F" w14:textId="77777777" w:rsidR="004F56E0" w:rsidRDefault="001B184B">
      <w:r>
        <w:t xml:space="preserve">Soiled fingers, stains, and napkins are often associated with the modern fast food experience. The cost of cleanup is a costly concern for chain restaurants trying to increase profits. In, 2015, the Environmental Protection Agency conducted a study found U.S. consumers use an average of 3 paper napkins per meal. This results in the staggering figure that each American uses an average of 2,200 napkins annually. The EPA concluded that an estimated 315 million Americans collectively used 693 billion napkins per year (Dempsey Uniform &amp; Linen Supply). This level of consumption is costly financially, but also environmentally. According to waste statistics from </w:t>
      </w:r>
      <w:r>
        <w:rPr>
          <w:i/>
        </w:rPr>
        <w:t>Greenlivingtips.com</w:t>
      </w:r>
      <w:r>
        <w:t xml:space="preserve">, the pulp and paper industry is the single largest </w:t>
      </w:r>
      <w:r>
        <w:lastRenderedPageBreak/>
        <w:t>consumer of water in Organization for Econ Cooperation and Development (OECD) countries and the third largest greenhouse gas emitter. These facts have not gone unnoticed by fast food corporations and their investors.</w:t>
      </w:r>
    </w:p>
    <w:p w14:paraId="7BBE2EBD" w14:textId="77777777" w:rsidR="004F56E0" w:rsidRDefault="001B184B">
      <w:r>
        <w:t xml:space="preserve">McDonald’s, one of the largest franchise restaurants in existence, has made it a point to reduce their environmental impact. They address this on their corporate website saying, “By 2025, the World Bank estimates a staggering 6 million tons of waste will be produced each day. When you operate over 37,000 restaurants in more than 100 countries serving 69 million people each day, even small changes can make a big difference” (McDonald’s, 2019). This motivation most likely originates from reducing increasing costs in today’s economy and from their investors. In a report published on </w:t>
      </w:r>
      <w:r>
        <w:rPr>
          <w:i/>
        </w:rPr>
        <w:t>Greenbiz.com</w:t>
      </w:r>
      <w:r>
        <w:t>, a group of investors managing over $6.5 trillion dollars called upon six of the largest fast food companies to address their carbon footprint and water use. Industry, investors, and the public are looking for quantifiable and directed change towards more sustainable practices. A small step in that direction, specifically for American style fast food restaurants, is reducing the cleanup necessary after eating a handheld meal. One solution method starts from the very beginning: holding the burger.</w:t>
      </w:r>
    </w:p>
    <w:p w14:paraId="4A13F66E" w14:textId="77777777" w:rsidR="004F56E0" w:rsidRDefault="001B184B">
      <w:r>
        <w:t xml:space="preserve">A group of Japanese scientists composed of a dentist, an engineer, and an expert in fluid mechanics analyzed optimal methods of holding and eating a hamburger. By generating a 3D scan of the burger, they analyzed particle interactions of a burger being held in various configurations. The typical holding method of index, middle, ring, and pinkies placed on the top bun with thumbs lifting from the bottom results in condiments spilling out of the burger. After analysis, they concluded that holding the burger with thumbs and pinkies on the bottom bun and index, middle, and ring fingers on the top bun is the most optimal method. This method distributed loading on the burger resulting in the least amount of spillage. They also </w:t>
      </w:r>
      <w:r>
        <w:lastRenderedPageBreak/>
        <w:t>recommended not holding too tight to avoid risk of spillage (Ashcraft, 2014). It is said that by eating a burger using this method, it will significantly reduce the amount of supplies and time necessary for cleaning after eating which will lower costs in fast food restaurants.</w:t>
      </w:r>
    </w:p>
    <w:p w14:paraId="7AE1B7D8" w14:textId="77777777" w:rsidR="004F56E0" w:rsidRDefault="001B184B">
      <w:pPr>
        <w:pStyle w:val="Heading2"/>
        <w:jc w:val="center"/>
        <w:rPr>
          <w:rFonts w:ascii="Times New Roman" w:eastAsia="Times New Roman" w:hAnsi="Times New Roman" w:cs="Times New Roman"/>
        </w:rPr>
      </w:pPr>
      <w:bookmarkStart w:id="5" w:name="_3znysh7" w:colFirst="0" w:colLast="0"/>
      <w:bookmarkEnd w:id="5"/>
      <w:r>
        <w:rPr>
          <w:rFonts w:ascii="Times New Roman" w:eastAsia="Times New Roman" w:hAnsi="Times New Roman" w:cs="Times New Roman"/>
          <w:color w:val="000000"/>
        </w:rPr>
        <w:t>Conclusions &amp; Recommendations</w:t>
      </w:r>
    </w:p>
    <w:p w14:paraId="4056CA29" w14:textId="77777777" w:rsidR="004F56E0" w:rsidRDefault="001B184B">
      <w:bookmarkStart w:id="6" w:name="_2s8eyo1" w:colFirst="0" w:colLast="0"/>
      <w:bookmarkEnd w:id="6"/>
      <w:r>
        <w:t xml:space="preserve">After analysis, the cleanest method in which to consume a standard Five-Guys cheeseburger is with the half-wrapped method. The messiness during and after eating were minimal compared to the other consumption methods resulting in less napkin usage, less time taken washing hands, less toppings dropped, and increased ease of use. Keeping a burger wrapped contains its contents into a tight package, reducing spillage and soil on fingers. This method benefits both fast-food companies and consumers by reducing cleaning after eating. By reducing napkin usage and cleaning necessary per meal, it will reduce costs to large fast-food companies and increase customer satisfaction. </w:t>
      </w:r>
    </w:p>
    <w:p w14:paraId="5C9667ED" w14:textId="77777777" w:rsidR="004F56E0" w:rsidRDefault="001B184B">
      <w:r>
        <w:t xml:space="preserve">Based on the research conducted, several improvements and changes are recommended. The study is subjective, but that does not eliminate the necessity for data. A more comprehensive study can be created by expanding the sample size via two methods: increasing test iterations for each method and expanding the data set to include different restaurants and sandwiches. Increasing test iterations will result in a more complete statistical analysis and more clearly rank alternative methods. By expanding the types and creators of burgers, even other sandwiches, a generalized method may be determined for eating </w:t>
      </w:r>
      <w:r>
        <w:rPr>
          <w:i/>
        </w:rPr>
        <w:t xml:space="preserve">sandwiches </w:t>
      </w:r>
      <w:r>
        <w:t>and not exclusively burgers. It is also recommended that more testing criteria be included to spread comparison data between methods for greater context and understanding of results. By expanding the data sample, more concise and useful conclusions can be drawn from this study.</w:t>
      </w:r>
    </w:p>
    <w:p w14:paraId="111DD18E" w14:textId="77777777" w:rsidR="004F56E0" w:rsidRDefault="001B184B">
      <w:pPr>
        <w:pStyle w:val="Heading3"/>
        <w:ind w:firstLine="0"/>
        <w:jc w:val="center"/>
        <w:rPr>
          <w:rFonts w:ascii="Times New Roman" w:eastAsia="Times New Roman" w:hAnsi="Times New Roman" w:cs="Times New Roman"/>
        </w:rPr>
      </w:pPr>
      <w:bookmarkStart w:id="7" w:name="_2et92p0" w:colFirst="0" w:colLast="0"/>
      <w:bookmarkEnd w:id="7"/>
      <w:r>
        <w:rPr>
          <w:rFonts w:ascii="Times New Roman" w:eastAsia="Times New Roman" w:hAnsi="Times New Roman" w:cs="Times New Roman"/>
          <w:color w:val="000000"/>
        </w:rPr>
        <w:lastRenderedPageBreak/>
        <w:t>Methods of Research</w:t>
      </w:r>
    </w:p>
    <w:p w14:paraId="3FFD01FD" w14:textId="77777777" w:rsidR="004F56E0" w:rsidRDefault="001B184B">
      <w:pPr>
        <w:pStyle w:val="Heading4"/>
        <w:ind w:firstLine="0"/>
        <w:rPr>
          <w:rFonts w:ascii="Times New Roman" w:eastAsia="Times New Roman" w:hAnsi="Times New Roman" w:cs="Times New Roman"/>
        </w:rPr>
      </w:pPr>
      <w:r>
        <w:rPr>
          <w:rFonts w:ascii="Times New Roman" w:eastAsia="Times New Roman" w:hAnsi="Times New Roman" w:cs="Times New Roman"/>
          <w:i w:val="0"/>
        </w:rPr>
        <w:t>Purpose</w:t>
      </w:r>
    </w:p>
    <w:p w14:paraId="684212BC" w14:textId="77777777" w:rsidR="004F56E0" w:rsidRDefault="001B184B">
      <w:pPr>
        <w:rPr>
          <w:b/>
        </w:rPr>
      </w:pPr>
      <w:r>
        <w:rPr>
          <w:color w:val="000000"/>
        </w:rPr>
        <w:t>The method of research for this study is primarily composed of observation/participant observation and surveys. The purpose of this study is to compare the methods of eating cheeseburgers according to participants to determine the most user-friendly method for eating burgers for optimal enjoyment and least amount of cleaning. The subjective nature of this study is necessary because the goal is to gauge the most user-friendly method which depends entirely on the participants observations. The scope of the study is limited, but it will give quantifiable results of user experience.</w:t>
      </w:r>
    </w:p>
    <w:p w14:paraId="49D5AF9B" w14:textId="77777777" w:rsidR="004F56E0" w:rsidRDefault="001B184B">
      <w:pPr>
        <w:pStyle w:val="Heading5"/>
        <w:ind w:firstLine="0"/>
        <w:rPr>
          <w:rFonts w:ascii="Times New Roman" w:eastAsia="Times New Roman" w:hAnsi="Times New Roman" w:cs="Times New Roman"/>
        </w:rPr>
      </w:pPr>
      <w:r>
        <w:rPr>
          <w:rFonts w:ascii="Times New Roman" w:eastAsia="Times New Roman" w:hAnsi="Times New Roman" w:cs="Times New Roman"/>
          <w:b/>
          <w:i w:val="0"/>
          <w:color w:val="000000"/>
        </w:rPr>
        <w:t>Test Description</w:t>
      </w:r>
    </w:p>
    <w:p w14:paraId="25BEAA12" w14:textId="77777777" w:rsidR="004F56E0" w:rsidRDefault="001B184B">
      <w:r>
        <w:rPr>
          <w:color w:val="000000"/>
        </w:rPr>
        <w:t>The Cheeseburger from the Five Guys restaurant in Flint, Michigan was determined to be the optimal choice for data collection because of its well-known messiness and size. Eight eating methods were tested by this study, in total. These cheeseburgers are described as “Two slices of Kraft American Cheese melted between two freshly grilled patties on a soft, toasted bun,” from the Five Guys online menu. Each of the burgers were ordered at the same time and made by the same chef so they were consistent and repeatable so that the tests could be conducted with accurate, representative, and repeatable results. As shown in the photographs below, each burger contained all the same ingredients. The methods of eating the burgers were compared using the comparison criteria.</w:t>
      </w:r>
      <w:r>
        <w:t xml:space="preserve"> </w:t>
      </w:r>
    </w:p>
    <w:p w14:paraId="1E8F496F" w14:textId="77777777" w:rsidR="004F56E0" w:rsidRDefault="001B184B">
      <w:pPr>
        <w:pStyle w:val="Heading5"/>
        <w:ind w:firstLine="0"/>
        <w:rPr>
          <w:rFonts w:ascii="Times New Roman" w:eastAsia="Times New Roman" w:hAnsi="Times New Roman" w:cs="Times New Roman"/>
          <w:i w:val="0"/>
        </w:rPr>
      </w:pPr>
      <w:r>
        <w:rPr>
          <w:rFonts w:ascii="Times New Roman" w:eastAsia="Times New Roman" w:hAnsi="Times New Roman" w:cs="Times New Roman"/>
          <w:b/>
          <w:i w:val="0"/>
          <w:color w:val="000000"/>
        </w:rPr>
        <w:t>Criteria</w:t>
      </w:r>
    </w:p>
    <w:p w14:paraId="7A00F971" w14:textId="77777777" w:rsidR="004F56E0" w:rsidRDefault="001B184B">
      <w:r>
        <w:rPr>
          <w:color w:val="000000"/>
        </w:rPr>
        <w:t xml:space="preserve">Eight cheeseburgers were eaten by four consenting participants comparing eight different consumption methods: eaten with a single tooth-pick down the middle, eaten the standard method (thumbs on bottom bun and rest of fingers on top bun), eaten half-wrapped, eaten cut in </w:t>
      </w:r>
      <w:r>
        <w:rPr>
          <w:color w:val="000000"/>
        </w:rPr>
        <w:lastRenderedPageBreak/>
        <w:t>half, eaten with thumbs and pinkies supporting bottom bun and rest of fingers on top (see Figure 2 for an example), eaten one handed, eaten with fork and knife, and eaten upside down. These methods were compared using five relevant criteria: bun slip, soil on fingers and napkin, condiments dropped, time taken to wash hands, and user frustration. Bun slip was defined by the amount of displacement between the top and bottom bun. Soil on fingers and napkins was defined as being the amount of grease and condiments left on the hands and wiped on the napkins. Condiments dropped would be a simple count of how many dropped items from the burger there were. Time taken to wash hands was decided to be a user satisfaction rating rather than the actual wash time itself. In other words, the user was asked to rate how difficult it was to remove soil from their hands. This would prove more beneficial to the judgment of the best method. The criterion of user frustration was a rating like time taken to wash hands. It was based on how difficult the burger was to truly enjoy. These criteria of judgment were gauged on a subjective rating scale of one to ten, with one being the most optimal and ten being the least optimal. By summing these values, the method of consumption with the lowest total should be the most optimal method to eat a cheeseburger. The eaters were also given the opportunity to add additional comments to their ratings for extra possible clarity of judgment.</w:t>
      </w:r>
    </w:p>
    <w:p w14:paraId="126E6741" w14:textId="77777777" w:rsidR="004F56E0" w:rsidRDefault="001B184B">
      <w:pPr>
        <w:pStyle w:val="Heading5"/>
        <w:ind w:firstLine="0"/>
        <w:rPr>
          <w:rFonts w:ascii="Times New Roman" w:eastAsia="Times New Roman" w:hAnsi="Times New Roman" w:cs="Times New Roman"/>
          <w:b/>
          <w:i w:val="0"/>
        </w:rPr>
      </w:pPr>
      <w:r>
        <w:rPr>
          <w:rFonts w:ascii="Times New Roman" w:eastAsia="Times New Roman" w:hAnsi="Times New Roman" w:cs="Times New Roman"/>
          <w:b/>
          <w:i w:val="0"/>
        </w:rPr>
        <w:t>Materials</w:t>
      </w:r>
    </w:p>
    <w:p w14:paraId="307BDE30" w14:textId="77777777" w:rsidR="004F56E0" w:rsidRDefault="001B184B">
      <w:pPr>
        <w:spacing w:line="240" w:lineRule="auto"/>
        <w:ind w:firstLine="0"/>
      </w:pPr>
      <w:r>
        <w:rPr>
          <w:color w:val="000000"/>
        </w:rPr>
        <w:t>8 cheeseburgers with:</w:t>
      </w:r>
    </w:p>
    <w:p w14:paraId="1B07AC69" w14:textId="77777777" w:rsidR="004F56E0" w:rsidRDefault="001B184B">
      <w:pPr>
        <w:numPr>
          <w:ilvl w:val="0"/>
          <w:numId w:val="1"/>
        </w:numPr>
        <w:spacing w:line="240" w:lineRule="auto"/>
        <w:rPr>
          <w:color w:val="000000"/>
        </w:rPr>
      </w:pPr>
      <w:r>
        <w:rPr>
          <w:color w:val="000000"/>
        </w:rPr>
        <w:t>2 patties</w:t>
      </w:r>
    </w:p>
    <w:p w14:paraId="106DEAE0" w14:textId="77777777" w:rsidR="004F56E0" w:rsidRDefault="001B184B">
      <w:pPr>
        <w:numPr>
          <w:ilvl w:val="0"/>
          <w:numId w:val="1"/>
        </w:numPr>
        <w:spacing w:line="240" w:lineRule="auto"/>
        <w:rPr>
          <w:color w:val="000000"/>
        </w:rPr>
      </w:pPr>
      <w:r>
        <w:rPr>
          <w:color w:val="000000"/>
        </w:rPr>
        <w:t>2 slices cheese</w:t>
      </w:r>
    </w:p>
    <w:p w14:paraId="63D845BA" w14:textId="77777777" w:rsidR="004F56E0" w:rsidRDefault="001B184B">
      <w:pPr>
        <w:numPr>
          <w:ilvl w:val="0"/>
          <w:numId w:val="1"/>
        </w:numPr>
        <w:spacing w:line="240" w:lineRule="auto"/>
        <w:rPr>
          <w:color w:val="000000"/>
        </w:rPr>
      </w:pPr>
      <w:r>
        <w:rPr>
          <w:color w:val="000000"/>
        </w:rPr>
        <w:t>1 bun</w:t>
      </w:r>
    </w:p>
    <w:p w14:paraId="7AF7CCCE" w14:textId="77777777" w:rsidR="004F56E0" w:rsidRDefault="001B184B">
      <w:pPr>
        <w:numPr>
          <w:ilvl w:val="0"/>
          <w:numId w:val="1"/>
        </w:numPr>
        <w:spacing w:line="240" w:lineRule="auto"/>
        <w:rPr>
          <w:color w:val="000000"/>
        </w:rPr>
      </w:pPr>
      <w:r>
        <w:rPr>
          <w:color w:val="000000"/>
        </w:rPr>
        <w:t xml:space="preserve">Lettuce </w:t>
      </w:r>
    </w:p>
    <w:p w14:paraId="0F78EBAE" w14:textId="77777777" w:rsidR="004F56E0" w:rsidRDefault="001B184B">
      <w:pPr>
        <w:numPr>
          <w:ilvl w:val="0"/>
          <w:numId w:val="1"/>
        </w:numPr>
        <w:spacing w:line="240" w:lineRule="auto"/>
        <w:rPr>
          <w:color w:val="000000"/>
        </w:rPr>
      </w:pPr>
      <w:r>
        <w:rPr>
          <w:color w:val="000000"/>
        </w:rPr>
        <w:t xml:space="preserve">Pickles </w:t>
      </w:r>
    </w:p>
    <w:p w14:paraId="2CF63AF8" w14:textId="77777777" w:rsidR="004F56E0" w:rsidRDefault="001B184B">
      <w:pPr>
        <w:numPr>
          <w:ilvl w:val="0"/>
          <w:numId w:val="1"/>
        </w:numPr>
        <w:spacing w:line="240" w:lineRule="auto"/>
        <w:rPr>
          <w:color w:val="000000"/>
        </w:rPr>
      </w:pPr>
      <w:r>
        <w:rPr>
          <w:color w:val="000000"/>
        </w:rPr>
        <w:t xml:space="preserve">Tomatoes </w:t>
      </w:r>
    </w:p>
    <w:p w14:paraId="7D40FDE1" w14:textId="77777777" w:rsidR="004F56E0" w:rsidRDefault="001B184B">
      <w:pPr>
        <w:numPr>
          <w:ilvl w:val="0"/>
          <w:numId w:val="1"/>
        </w:numPr>
        <w:spacing w:line="240" w:lineRule="auto"/>
        <w:rPr>
          <w:color w:val="000000"/>
        </w:rPr>
      </w:pPr>
      <w:r>
        <w:rPr>
          <w:color w:val="000000"/>
        </w:rPr>
        <w:t xml:space="preserve">Grilled onions </w:t>
      </w:r>
    </w:p>
    <w:p w14:paraId="41588D03" w14:textId="77777777" w:rsidR="004F56E0" w:rsidRDefault="001B184B">
      <w:pPr>
        <w:numPr>
          <w:ilvl w:val="0"/>
          <w:numId w:val="1"/>
        </w:numPr>
        <w:spacing w:line="240" w:lineRule="auto"/>
        <w:rPr>
          <w:color w:val="000000"/>
        </w:rPr>
      </w:pPr>
      <w:r>
        <w:rPr>
          <w:color w:val="000000"/>
        </w:rPr>
        <w:t xml:space="preserve">Mustard </w:t>
      </w:r>
    </w:p>
    <w:p w14:paraId="7D2671B2" w14:textId="77777777" w:rsidR="004F56E0" w:rsidRDefault="001B184B">
      <w:pPr>
        <w:numPr>
          <w:ilvl w:val="0"/>
          <w:numId w:val="1"/>
        </w:numPr>
        <w:spacing w:line="240" w:lineRule="auto"/>
        <w:rPr>
          <w:color w:val="000000"/>
        </w:rPr>
      </w:pPr>
      <w:r>
        <w:rPr>
          <w:color w:val="000000"/>
        </w:rPr>
        <w:t>Ketchup</w:t>
      </w:r>
    </w:p>
    <w:p w14:paraId="46E4B00D" w14:textId="77777777" w:rsidR="004F56E0" w:rsidRDefault="001B184B">
      <w:pPr>
        <w:rPr>
          <w:color w:val="000000"/>
        </w:rPr>
      </w:pPr>
      <w:r>
        <w:br w:type="page"/>
      </w:r>
    </w:p>
    <w:p w14:paraId="4E42BC43" w14:textId="77777777" w:rsidR="004F56E0" w:rsidRDefault="001B184B">
      <w:pPr>
        <w:spacing w:line="240" w:lineRule="auto"/>
        <w:ind w:firstLine="0"/>
      </w:pPr>
      <w:r>
        <w:rPr>
          <w:color w:val="000000"/>
        </w:rPr>
        <w:lastRenderedPageBreak/>
        <w:t>Soil measurement instruments:</w:t>
      </w:r>
    </w:p>
    <w:p w14:paraId="713D3280" w14:textId="77777777" w:rsidR="004F56E0" w:rsidRDefault="001B184B">
      <w:pPr>
        <w:numPr>
          <w:ilvl w:val="0"/>
          <w:numId w:val="2"/>
        </w:numPr>
        <w:spacing w:line="240" w:lineRule="auto"/>
        <w:rPr>
          <w:color w:val="000000"/>
        </w:rPr>
      </w:pPr>
      <w:r>
        <w:rPr>
          <w:color w:val="000000"/>
        </w:rPr>
        <w:t>4 plates</w:t>
      </w:r>
    </w:p>
    <w:p w14:paraId="53C7425F" w14:textId="77777777" w:rsidR="004F56E0" w:rsidRDefault="001B184B">
      <w:pPr>
        <w:numPr>
          <w:ilvl w:val="0"/>
          <w:numId w:val="2"/>
        </w:numPr>
        <w:spacing w:line="240" w:lineRule="auto"/>
        <w:rPr>
          <w:color w:val="000000"/>
        </w:rPr>
      </w:pPr>
      <w:r>
        <w:rPr>
          <w:color w:val="000000"/>
        </w:rPr>
        <w:t>8 napkins</w:t>
      </w:r>
    </w:p>
    <w:p w14:paraId="1E4A29AE" w14:textId="77777777" w:rsidR="004F56E0" w:rsidRDefault="001B184B">
      <w:pPr>
        <w:numPr>
          <w:ilvl w:val="0"/>
          <w:numId w:val="2"/>
        </w:numPr>
        <w:spacing w:line="240" w:lineRule="auto"/>
        <w:rPr>
          <w:color w:val="000000"/>
        </w:rPr>
      </w:pPr>
      <w:bookmarkStart w:id="8" w:name="_17dp8vu" w:colFirst="0" w:colLast="0"/>
      <w:bookmarkEnd w:id="8"/>
      <w:r>
        <w:rPr>
          <w:color w:val="000000"/>
        </w:rPr>
        <w:t>2 forks</w:t>
      </w:r>
    </w:p>
    <w:p w14:paraId="1E2DB2A8" w14:textId="77777777" w:rsidR="004F56E0" w:rsidRDefault="001B184B">
      <w:pPr>
        <w:numPr>
          <w:ilvl w:val="0"/>
          <w:numId w:val="2"/>
        </w:numPr>
        <w:spacing w:line="240" w:lineRule="auto"/>
        <w:rPr>
          <w:color w:val="000000"/>
        </w:rPr>
      </w:pPr>
      <w:r>
        <w:rPr>
          <w:color w:val="000000"/>
        </w:rPr>
        <w:t>2 knives</w:t>
      </w:r>
    </w:p>
    <w:p w14:paraId="5A2BA495" w14:textId="77777777" w:rsidR="004F56E0" w:rsidRDefault="001B184B">
      <w:pPr>
        <w:numPr>
          <w:ilvl w:val="0"/>
          <w:numId w:val="2"/>
        </w:numPr>
        <w:spacing w:line="240" w:lineRule="auto"/>
        <w:rPr>
          <w:color w:val="000000"/>
        </w:rPr>
      </w:pPr>
      <w:r>
        <w:rPr>
          <w:color w:val="000000"/>
        </w:rPr>
        <w:t>1 toothpick</w:t>
      </w:r>
    </w:p>
    <w:p w14:paraId="5755C1E4" w14:textId="77777777" w:rsidR="004F56E0" w:rsidRDefault="001B184B">
      <w:pPr>
        <w:numPr>
          <w:ilvl w:val="0"/>
          <w:numId w:val="2"/>
        </w:numPr>
        <w:spacing w:line="240" w:lineRule="auto"/>
        <w:rPr>
          <w:color w:val="000000"/>
        </w:rPr>
      </w:pPr>
      <w:r>
        <w:rPr>
          <w:color w:val="000000"/>
        </w:rPr>
        <w:t>Soap</w:t>
      </w:r>
    </w:p>
    <w:p w14:paraId="0FFC38E6" w14:textId="77777777" w:rsidR="004F56E0" w:rsidRDefault="001B184B">
      <w:pPr>
        <w:numPr>
          <w:ilvl w:val="0"/>
          <w:numId w:val="2"/>
        </w:numPr>
        <w:spacing w:line="240" w:lineRule="auto"/>
        <w:rPr>
          <w:color w:val="000000"/>
        </w:rPr>
      </w:pPr>
      <w:r>
        <w:rPr>
          <w:color w:val="000000"/>
        </w:rPr>
        <w:t>Water</w:t>
      </w:r>
    </w:p>
    <w:p w14:paraId="5A1F86B3" w14:textId="77777777" w:rsidR="004F56E0" w:rsidRDefault="001B184B">
      <w:pPr>
        <w:numPr>
          <w:ilvl w:val="0"/>
          <w:numId w:val="2"/>
        </w:numPr>
        <w:spacing w:line="240" w:lineRule="auto"/>
        <w:rPr>
          <w:color w:val="000000"/>
        </w:rPr>
      </w:pPr>
      <w:r>
        <w:rPr>
          <w:color w:val="000000"/>
        </w:rPr>
        <w:t>Sink</w:t>
      </w:r>
    </w:p>
    <w:p w14:paraId="067F753F" w14:textId="77777777" w:rsidR="004F56E0" w:rsidRDefault="004F56E0">
      <w:pPr>
        <w:spacing w:line="240" w:lineRule="auto"/>
        <w:ind w:left="720" w:firstLine="0"/>
        <w:rPr>
          <w:color w:val="000000"/>
        </w:rPr>
      </w:pPr>
    </w:p>
    <w:p w14:paraId="62C19ACC" w14:textId="77777777" w:rsidR="004F56E0" w:rsidRDefault="001B184B">
      <w:pPr>
        <w:pStyle w:val="Heading5"/>
        <w:ind w:firstLine="0"/>
        <w:rPr>
          <w:rFonts w:ascii="Times New Roman" w:eastAsia="Times New Roman" w:hAnsi="Times New Roman" w:cs="Times New Roman"/>
          <w:b/>
          <w:i w:val="0"/>
        </w:rPr>
      </w:pPr>
      <w:r>
        <w:rPr>
          <w:rFonts w:ascii="Times New Roman" w:eastAsia="Times New Roman" w:hAnsi="Times New Roman" w:cs="Times New Roman"/>
          <w:b/>
          <w:i w:val="0"/>
        </w:rPr>
        <w:t>Participants</w:t>
      </w:r>
    </w:p>
    <w:p w14:paraId="385C64B1" w14:textId="77777777" w:rsidR="004F56E0" w:rsidRDefault="001B184B">
      <w:r>
        <w:rPr>
          <w:color w:val="000000"/>
        </w:rPr>
        <w:t>The test was performed by four participants. The participants were all male Kettering University students. Participant 1 had the most burger eating experience, with participant 2 slightly less experienced. Participant 3 had an average level of experience eating burgers, and Participant 4 had a limited experience.</w:t>
      </w:r>
    </w:p>
    <w:p w14:paraId="4B8FB94F" w14:textId="77777777" w:rsidR="004F56E0" w:rsidRDefault="001B184B">
      <w:pPr>
        <w:pStyle w:val="Heading5"/>
        <w:ind w:firstLine="0"/>
        <w:rPr>
          <w:rFonts w:ascii="Times New Roman" w:eastAsia="Times New Roman" w:hAnsi="Times New Roman" w:cs="Times New Roman"/>
          <w:b/>
          <w:i w:val="0"/>
        </w:rPr>
      </w:pPr>
      <w:r>
        <w:rPr>
          <w:rFonts w:ascii="Times New Roman" w:eastAsia="Times New Roman" w:hAnsi="Times New Roman" w:cs="Times New Roman"/>
          <w:b/>
          <w:i w:val="0"/>
        </w:rPr>
        <w:t>Procedure</w:t>
      </w:r>
    </w:p>
    <w:p w14:paraId="63C4F1D3" w14:textId="77777777" w:rsidR="004F56E0" w:rsidRDefault="001B184B">
      <w:pPr>
        <w:rPr>
          <w:color w:val="000000"/>
        </w:rPr>
      </w:pPr>
      <w:r>
        <w:rPr>
          <w:color w:val="000000"/>
        </w:rPr>
        <w:t xml:space="preserve">To test each of the eight different consumption methods, the burgers were first acquired and prepared accordingly for the eight different methods: the first had a tooth-pick inserted vertically into the top bun; the second was left half wrapped, the third was cut in half, and the subsequent burgers were not altered. Excluding the half-wrapped burger, all burgers were first unwrapped and placed on a plate to be eaten according to the eight test methods, which can be found in Table 2. The “Toothpick” method used the burger with the inserted toothpick, which was eaten radially. The “Half-Wrapped” method was eaten using the burger prepared half-wrapped, with the participant eating with fingers touching only the wrapper. The “Control” is the standard method, which consists of the participants thumbs being placed on the bottom bun with the rest of fingers on the top bun. The “Cut in Half” method requires the burger be cut in half, with each side being eaten with the “Control” method.  The “Pinkies and Thumbs” method consisted of using the thumbs and pinkies to support the rear and bottom bun with the rest of the </w:t>
      </w:r>
      <w:r>
        <w:rPr>
          <w:color w:val="000000"/>
        </w:rPr>
        <w:lastRenderedPageBreak/>
        <w:t xml:space="preserve">fingers on top. The participant testing the “One Handed” method used exclusively one hand to eat, simulating eating with fries or driving. The participant testing the “Fork and Knife” method ate cutting one bite sized piece off at a time. The “Flipped” method utilized the “Control” </w:t>
      </w:r>
      <w:proofErr w:type="gramStart"/>
      <w:r>
        <w:rPr>
          <w:color w:val="000000"/>
        </w:rPr>
        <w:t>with the exception of</w:t>
      </w:r>
      <w:proofErr w:type="gramEnd"/>
      <w:r>
        <w:rPr>
          <w:color w:val="000000"/>
        </w:rPr>
        <w:t xml:space="preserve"> the thumbs being placed on the top bun and the rest of the fingers placed on the bottom bun.</w:t>
      </w:r>
    </w:p>
    <w:p w14:paraId="157E1B99" w14:textId="77777777" w:rsidR="004F56E0" w:rsidRDefault="001B184B">
      <w:pPr>
        <w:rPr>
          <w:color w:val="000000"/>
        </w:rPr>
      </w:pPr>
      <w:r>
        <w:rPr>
          <w:color w:val="000000"/>
        </w:rPr>
        <w:t>Each participant was given their burger and one napkin to use. Participants were then instructed to eat with the designated method without setting the burger down to rule out any issues with picking up a half-eaten burger. They were also instructed to use the designated napkin to wipe their fingers if necessary. Once each burger was consumed, the amount of condiments left on the plate, soilage on the napkin, and the time taken to wash hands was noted. After participants finished cleaning up, they were asked to rate the methods using the Rating Scale found in Table 1.</w:t>
      </w:r>
    </w:p>
    <w:p w14:paraId="21F57E4C" w14:textId="77777777" w:rsidR="004F56E0" w:rsidRDefault="001B184B">
      <w:pPr>
        <w:ind w:firstLine="0"/>
      </w:pPr>
      <w:r>
        <w:t>Table 1</w:t>
      </w:r>
    </w:p>
    <w:p w14:paraId="61FAE88C" w14:textId="77777777" w:rsidR="004F56E0" w:rsidRDefault="001B184B">
      <w:pPr>
        <w:spacing w:line="240" w:lineRule="auto"/>
        <w:ind w:firstLine="0"/>
      </w:pPr>
      <w:r>
        <w:rPr>
          <w:i/>
        </w:rPr>
        <w:t>Rating Scale:</w:t>
      </w:r>
      <w:r>
        <w:t xml:space="preserve"> Participants were asked to rank their experience for each category on a 1-10 scale</w:t>
      </w:r>
    </w:p>
    <w:p w14:paraId="71B832E0" w14:textId="77777777" w:rsidR="004F56E0" w:rsidRDefault="004F56E0">
      <w:pPr>
        <w:spacing w:line="240" w:lineRule="auto"/>
        <w:ind w:firstLine="0"/>
      </w:pPr>
    </w:p>
    <w:tbl>
      <w:tblPr>
        <w:tblStyle w:val="a"/>
        <w:tblW w:w="5947" w:type="dxa"/>
        <w:jc w:val="center"/>
        <w:tblLayout w:type="fixed"/>
        <w:tblLook w:val="0400" w:firstRow="0" w:lastRow="0" w:firstColumn="0" w:lastColumn="0" w:noHBand="0" w:noVBand="1"/>
      </w:tblPr>
      <w:tblGrid>
        <w:gridCol w:w="3376"/>
        <w:gridCol w:w="2571"/>
      </w:tblGrid>
      <w:tr w:rsidR="004F56E0" w14:paraId="40FD1EDB" w14:textId="77777777">
        <w:trPr>
          <w:trHeight w:val="180"/>
          <w:jc w:val="center"/>
        </w:trPr>
        <w:tc>
          <w:tcPr>
            <w:tcW w:w="3376" w:type="dxa"/>
            <w:tcBorders>
              <w:top w:val="single" w:sz="6" w:space="0" w:color="000000"/>
              <w:left w:val="single" w:sz="6" w:space="0" w:color="000000"/>
              <w:bottom w:val="single" w:sz="6" w:space="0" w:color="000000"/>
              <w:right w:val="single" w:sz="6" w:space="0" w:color="000000"/>
            </w:tcBorders>
            <w:shd w:val="clear" w:color="auto" w:fill="000000"/>
            <w:tcMar>
              <w:top w:w="40" w:type="dxa"/>
              <w:left w:w="40" w:type="dxa"/>
              <w:bottom w:w="40" w:type="dxa"/>
              <w:right w:w="40" w:type="dxa"/>
            </w:tcMar>
            <w:vAlign w:val="center"/>
          </w:tcPr>
          <w:p w14:paraId="4284AA6B" w14:textId="77777777" w:rsidR="004F56E0" w:rsidRDefault="001B184B">
            <w:pPr>
              <w:spacing w:line="240" w:lineRule="auto"/>
              <w:ind w:firstLine="0"/>
              <w:jc w:val="right"/>
            </w:pPr>
            <w:r>
              <w:rPr>
                <w:b/>
                <w:color w:val="FFFFFF"/>
              </w:rPr>
              <w:t>Difficulty:</w:t>
            </w:r>
          </w:p>
        </w:tc>
        <w:tc>
          <w:tcPr>
            <w:tcW w:w="2571" w:type="dxa"/>
            <w:tcBorders>
              <w:top w:val="single" w:sz="6" w:space="0" w:color="000000"/>
              <w:left w:val="single" w:sz="6" w:space="0" w:color="000000"/>
              <w:bottom w:val="single" w:sz="6" w:space="0" w:color="000000"/>
              <w:right w:val="single" w:sz="6" w:space="0" w:color="000000"/>
            </w:tcBorders>
            <w:shd w:val="clear" w:color="auto" w:fill="000000"/>
            <w:tcMar>
              <w:top w:w="40" w:type="dxa"/>
              <w:left w:w="40" w:type="dxa"/>
              <w:bottom w:w="40" w:type="dxa"/>
              <w:right w:w="40" w:type="dxa"/>
            </w:tcMar>
            <w:vAlign w:val="center"/>
          </w:tcPr>
          <w:p w14:paraId="768AAC33" w14:textId="77777777" w:rsidR="004F56E0" w:rsidRDefault="001B184B">
            <w:pPr>
              <w:spacing w:line="240" w:lineRule="auto"/>
              <w:ind w:firstLine="0"/>
              <w:jc w:val="right"/>
            </w:pPr>
            <w:r>
              <w:rPr>
                <w:b/>
                <w:color w:val="FFFFFF"/>
              </w:rPr>
              <w:t>Rating Number:</w:t>
            </w:r>
          </w:p>
        </w:tc>
      </w:tr>
      <w:tr w:rsidR="004F56E0" w14:paraId="24EAF5F7" w14:textId="77777777">
        <w:trPr>
          <w:trHeight w:val="260"/>
          <w:jc w:val="center"/>
        </w:trPr>
        <w:tc>
          <w:tcPr>
            <w:tcW w:w="3376" w:type="dxa"/>
            <w:tcBorders>
              <w:top w:val="single" w:sz="6" w:space="0" w:color="000000"/>
              <w:left w:val="single" w:sz="6" w:space="0" w:color="000000"/>
              <w:bottom w:val="single" w:sz="6" w:space="0" w:color="CCCCCC"/>
              <w:right w:val="single" w:sz="6" w:space="0" w:color="000000"/>
            </w:tcBorders>
            <w:shd w:val="clear" w:color="auto" w:fill="073763"/>
            <w:tcMar>
              <w:top w:w="40" w:type="dxa"/>
              <w:left w:w="40" w:type="dxa"/>
              <w:bottom w:w="40" w:type="dxa"/>
              <w:right w:w="40" w:type="dxa"/>
            </w:tcMar>
            <w:vAlign w:val="bottom"/>
          </w:tcPr>
          <w:p w14:paraId="49959AFD" w14:textId="77777777" w:rsidR="004F56E0" w:rsidRDefault="001B184B">
            <w:pPr>
              <w:spacing w:line="240" w:lineRule="auto"/>
              <w:ind w:firstLine="0"/>
              <w:jc w:val="right"/>
            </w:pPr>
            <w:r>
              <w:rPr>
                <w:color w:val="FFFFFF"/>
              </w:rPr>
              <w:t>Minimum</w:t>
            </w:r>
          </w:p>
        </w:tc>
        <w:tc>
          <w:tcPr>
            <w:tcW w:w="2571" w:type="dxa"/>
            <w:tcBorders>
              <w:top w:val="single" w:sz="6" w:space="0" w:color="000000"/>
              <w:left w:val="single" w:sz="6" w:space="0" w:color="000000"/>
              <w:bottom w:val="single" w:sz="6" w:space="0" w:color="CCCCCC"/>
              <w:right w:val="single" w:sz="6" w:space="0" w:color="000000"/>
            </w:tcBorders>
            <w:shd w:val="clear" w:color="auto" w:fill="073763"/>
            <w:tcMar>
              <w:top w:w="40" w:type="dxa"/>
              <w:left w:w="40" w:type="dxa"/>
              <w:bottom w:w="40" w:type="dxa"/>
              <w:right w:w="40" w:type="dxa"/>
            </w:tcMar>
            <w:vAlign w:val="bottom"/>
          </w:tcPr>
          <w:p w14:paraId="0B67B72D" w14:textId="77777777" w:rsidR="004F56E0" w:rsidRDefault="001B184B">
            <w:pPr>
              <w:spacing w:line="240" w:lineRule="auto"/>
              <w:ind w:firstLine="0"/>
              <w:jc w:val="right"/>
            </w:pPr>
            <w:r>
              <w:rPr>
                <w:color w:val="FFFFFF"/>
              </w:rPr>
              <w:t>1</w:t>
            </w:r>
          </w:p>
        </w:tc>
      </w:tr>
      <w:tr w:rsidR="004F56E0" w14:paraId="400FEC76" w14:textId="77777777">
        <w:trPr>
          <w:trHeight w:val="260"/>
          <w:jc w:val="center"/>
        </w:trPr>
        <w:tc>
          <w:tcPr>
            <w:tcW w:w="3376" w:type="dxa"/>
            <w:tcBorders>
              <w:top w:val="single" w:sz="6" w:space="0" w:color="CCCCCC"/>
              <w:left w:val="single" w:sz="6" w:space="0" w:color="000000"/>
              <w:bottom w:val="single" w:sz="6" w:space="0" w:color="CCCCCC"/>
              <w:right w:val="single" w:sz="6" w:space="0" w:color="000000"/>
            </w:tcBorders>
            <w:shd w:val="clear" w:color="auto" w:fill="3D85C6"/>
            <w:tcMar>
              <w:top w:w="40" w:type="dxa"/>
              <w:left w:w="40" w:type="dxa"/>
              <w:bottom w:w="40" w:type="dxa"/>
              <w:right w:w="40" w:type="dxa"/>
            </w:tcMar>
            <w:vAlign w:val="bottom"/>
          </w:tcPr>
          <w:p w14:paraId="64EADC8B" w14:textId="77777777" w:rsidR="004F56E0" w:rsidRDefault="004F56E0">
            <w:pPr>
              <w:spacing w:line="240" w:lineRule="auto"/>
              <w:ind w:firstLine="0"/>
            </w:pPr>
          </w:p>
        </w:tc>
        <w:tc>
          <w:tcPr>
            <w:tcW w:w="2571" w:type="dxa"/>
            <w:tcBorders>
              <w:top w:val="single" w:sz="6" w:space="0" w:color="CCCCCC"/>
              <w:left w:val="single" w:sz="6" w:space="0" w:color="000000"/>
              <w:bottom w:val="single" w:sz="6" w:space="0" w:color="CCCCCC"/>
              <w:right w:val="single" w:sz="6" w:space="0" w:color="000000"/>
            </w:tcBorders>
            <w:shd w:val="clear" w:color="auto" w:fill="3D85C6"/>
            <w:tcMar>
              <w:top w:w="40" w:type="dxa"/>
              <w:left w:w="40" w:type="dxa"/>
              <w:bottom w:w="40" w:type="dxa"/>
              <w:right w:w="40" w:type="dxa"/>
            </w:tcMar>
            <w:vAlign w:val="bottom"/>
          </w:tcPr>
          <w:p w14:paraId="211BBC34" w14:textId="77777777" w:rsidR="004F56E0" w:rsidRDefault="001B184B">
            <w:pPr>
              <w:spacing w:line="240" w:lineRule="auto"/>
              <w:ind w:firstLine="0"/>
              <w:jc w:val="right"/>
            </w:pPr>
            <w:r>
              <w:rPr>
                <w:color w:val="FFFFFF"/>
              </w:rPr>
              <w:t>2</w:t>
            </w:r>
          </w:p>
        </w:tc>
      </w:tr>
      <w:tr w:rsidR="004F56E0" w14:paraId="7CB22BB1" w14:textId="77777777">
        <w:trPr>
          <w:trHeight w:val="220"/>
          <w:jc w:val="center"/>
        </w:trPr>
        <w:tc>
          <w:tcPr>
            <w:tcW w:w="3376" w:type="dxa"/>
            <w:tcBorders>
              <w:top w:val="single" w:sz="6" w:space="0" w:color="CCCCCC"/>
              <w:left w:val="single" w:sz="6" w:space="0" w:color="000000"/>
              <w:bottom w:val="single" w:sz="6" w:space="0" w:color="CCCCCC"/>
              <w:right w:val="single" w:sz="6" w:space="0" w:color="000000"/>
            </w:tcBorders>
            <w:shd w:val="clear" w:color="auto" w:fill="9FC5E8"/>
            <w:tcMar>
              <w:top w:w="40" w:type="dxa"/>
              <w:left w:w="40" w:type="dxa"/>
              <w:bottom w:w="40" w:type="dxa"/>
              <w:right w:w="40" w:type="dxa"/>
            </w:tcMar>
            <w:vAlign w:val="bottom"/>
          </w:tcPr>
          <w:p w14:paraId="3DEF2EFA" w14:textId="77777777" w:rsidR="004F56E0" w:rsidRDefault="004F56E0">
            <w:pPr>
              <w:spacing w:line="240" w:lineRule="auto"/>
              <w:ind w:firstLine="0"/>
            </w:pPr>
          </w:p>
        </w:tc>
        <w:tc>
          <w:tcPr>
            <w:tcW w:w="2571" w:type="dxa"/>
            <w:tcBorders>
              <w:top w:val="single" w:sz="6" w:space="0" w:color="CCCCCC"/>
              <w:left w:val="single" w:sz="6" w:space="0" w:color="000000"/>
              <w:bottom w:val="single" w:sz="6" w:space="0" w:color="CCCCCC"/>
              <w:right w:val="single" w:sz="6" w:space="0" w:color="000000"/>
            </w:tcBorders>
            <w:shd w:val="clear" w:color="auto" w:fill="9FC5E8"/>
            <w:tcMar>
              <w:top w:w="40" w:type="dxa"/>
              <w:left w:w="40" w:type="dxa"/>
              <w:bottom w:w="40" w:type="dxa"/>
              <w:right w:w="40" w:type="dxa"/>
            </w:tcMar>
            <w:vAlign w:val="bottom"/>
          </w:tcPr>
          <w:p w14:paraId="1BEA0AEF" w14:textId="77777777" w:rsidR="004F56E0" w:rsidRDefault="001B184B">
            <w:pPr>
              <w:spacing w:line="240" w:lineRule="auto"/>
              <w:ind w:firstLine="0"/>
              <w:jc w:val="right"/>
            </w:pPr>
            <w:r>
              <w:rPr>
                <w:color w:val="FFFFFF"/>
              </w:rPr>
              <w:t>3</w:t>
            </w:r>
          </w:p>
        </w:tc>
      </w:tr>
      <w:tr w:rsidR="004F56E0" w14:paraId="0E877173" w14:textId="77777777">
        <w:trPr>
          <w:trHeight w:val="220"/>
          <w:jc w:val="center"/>
        </w:trPr>
        <w:tc>
          <w:tcPr>
            <w:tcW w:w="3376" w:type="dxa"/>
            <w:tcBorders>
              <w:top w:val="single" w:sz="6" w:space="0" w:color="CCCCCC"/>
              <w:left w:val="single" w:sz="6" w:space="0" w:color="000000"/>
              <w:bottom w:val="single" w:sz="6" w:space="0" w:color="CCCCCC"/>
              <w:right w:val="single" w:sz="6" w:space="0" w:color="000000"/>
            </w:tcBorders>
            <w:shd w:val="clear" w:color="auto" w:fill="CFE2F3"/>
            <w:tcMar>
              <w:top w:w="40" w:type="dxa"/>
              <w:left w:w="40" w:type="dxa"/>
              <w:bottom w:w="40" w:type="dxa"/>
              <w:right w:w="40" w:type="dxa"/>
            </w:tcMar>
            <w:vAlign w:val="bottom"/>
          </w:tcPr>
          <w:p w14:paraId="5A432055" w14:textId="77777777" w:rsidR="004F56E0" w:rsidRDefault="004F56E0">
            <w:pPr>
              <w:spacing w:line="240" w:lineRule="auto"/>
              <w:ind w:firstLine="0"/>
            </w:pPr>
          </w:p>
        </w:tc>
        <w:tc>
          <w:tcPr>
            <w:tcW w:w="2571" w:type="dxa"/>
            <w:tcBorders>
              <w:top w:val="single" w:sz="6" w:space="0" w:color="CCCCCC"/>
              <w:left w:val="single" w:sz="6" w:space="0" w:color="000000"/>
              <w:bottom w:val="single" w:sz="6" w:space="0" w:color="CCCCCC"/>
              <w:right w:val="single" w:sz="6" w:space="0" w:color="000000"/>
            </w:tcBorders>
            <w:shd w:val="clear" w:color="auto" w:fill="CFE2F3"/>
            <w:tcMar>
              <w:top w:w="40" w:type="dxa"/>
              <w:left w:w="40" w:type="dxa"/>
              <w:bottom w:w="40" w:type="dxa"/>
              <w:right w:w="40" w:type="dxa"/>
            </w:tcMar>
            <w:vAlign w:val="bottom"/>
          </w:tcPr>
          <w:p w14:paraId="5C3C409B" w14:textId="77777777" w:rsidR="004F56E0" w:rsidRDefault="001B184B">
            <w:pPr>
              <w:spacing w:line="240" w:lineRule="auto"/>
              <w:ind w:firstLine="0"/>
              <w:jc w:val="right"/>
            </w:pPr>
            <w:r>
              <w:rPr>
                <w:color w:val="666666"/>
              </w:rPr>
              <w:t>4</w:t>
            </w:r>
          </w:p>
        </w:tc>
      </w:tr>
      <w:tr w:rsidR="004F56E0" w14:paraId="05700FA1" w14:textId="77777777">
        <w:trPr>
          <w:trHeight w:val="220"/>
          <w:jc w:val="center"/>
        </w:trPr>
        <w:tc>
          <w:tcPr>
            <w:tcW w:w="3376"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tcPr>
          <w:p w14:paraId="7D17F4E8" w14:textId="77777777" w:rsidR="004F56E0" w:rsidRDefault="004F56E0">
            <w:pPr>
              <w:spacing w:line="240" w:lineRule="auto"/>
              <w:ind w:firstLine="0"/>
            </w:pPr>
          </w:p>
        </w:tc>
        <w:tc>
          <w:tcPr>
            <w:tcW w:w="2571"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tcPr>
          <w:p w14:paraId="1B1B67F6" w14:textId="77777777" w:rsidR="004F56E0" w:rsidRDefault="001B184B">
            <w:pPr>
              <w:spacing w:line="240" w:lineRule="auto"/>
              <w:ind w:firstLine="0"/>
              <w:jc w:val="right"/>
            </w:pPr>
            <w:r>
              <w:rPr>
                <w:color w:val="666666"/>
              </w:rPr>
              <w:t>5</w:t>
            </w:r>
          </w:p>
        </w:tc>
      </w:tr>
      <w:tr w:rsidR="004F56E0" w14:paraId="07D89C5A" w14:textId="77777777">
        <w:trPr>
          <w:trHeight w:val="220"/>
          <w:jc w:val="center"/>
        </w:trPr>
        <w:tc>
          <w:tcPr>
            <w:tcW w:w="3376" w:type="dxa"/>
            <w:tcBorders>
              <w:top w:val="single" w:sz="6" w:space="0" w:color="CCCCCC"/>
              <w:left w:val="single" w:sz="6" w:space="0" w:color="000000"/>
              <w:bottom w:val="single" w:sz="6" w:space="0" w:color="CCCCCC"/>
              <w:right w:val="single" w:sz="6" w:space="0" w:color="000000"/>
            </w:tcBorders>
            <w:shd w:val="clear" w:color="auto" w:fill="F4CCCC"/>
            <w:tcMar>
              <w:top w:w="40" w:type="dxa"/>
              <w:left w:w="40" w:type="dxa"/>
              <w:bottom w:w="40" w:type="dxa"/>
              <w:right w:w="40" w:type="dxa"/>
            </w:tcMar>
            <w:vAlign w:val="bottom"/>
          </w:tcPr>
          <w:p w14:paraId="37143D00" w14:textId="77777777" w:rsidR="004F56E0" w:rsidRDefault="004F56E0">
            <w:pPr>
              <w:spacing w:line="240" w:lineRule="auto"/>
              <w:ind w:firstLine="0"/>
            </w:pPr>
          </w:p>
        </w:tc>
        <w:tc>
          <w:tcPr>
            <w:tcW w:w="2571" w:type="dxa"/>
            <w:tcBorders>
              <w:top w:val="single" w:sz="6" w:space="0" w:color="CCCCCC"/>
              <w:left w:val="single" w:sz="6" w:space="0" w:color="000000"/>
              <w:bottom w:val="single" w:sz="6" w:space="0" w:color="CCCCCC"/>
              <w:right w:val="single" w:sz="6" w:space="0" w:color="000000"/>
            </w:tcBorders>
            <w:shd w:val="clear" w:color="auto" w:fill="F4CCCC"/>
            <w:tcMar>
              <w:top w:w="40" w:type="dxa"/>
              <w:left w:w="40" w:type="dxa"/>
              <w:bottom w:w="40" w:type="dxa"/>
              <w:right w:w="40" w:type="dxa"/>
            </w:tcMar>
            <w:vAlign w:val="bottom"/>
          </w:tcPr>
          <w:p w14:paraId="1E74F49B" w14:textId="77777777" w:rsidR="004F56E0" w:rsidRDefault="001B184B">
            <w:pPr>
              <w:spacing w:line="240" w:lineRule="auto"/>
              <w:ind w:firstLine="0"/>
              <w:jc w:val="right"/>
            </w:pPr>
            <w:r>
              <w:rPr>
                <w:color w:val="666666"/>
              </w:rPr>
              <w:t>6</w:t>
            </w:r>
          </w:p>
        </w:tc>
      </w:tr>
      <w:tr w:rsidR="004F56E0" w14:paraId="1500491E" w14:textId="77777777">
        <w:trPr>
          <w:trHeight w:val="220"/>
          <w:jc w:val="center"/>
        </w:trPr>
        <w:tc>
          <w:tcPr>
            <w:tcW w:w="3376" w:type="dxa"/>
            <w:tcBorders>
              <w:top w:val="single" w:sz="6" w:space="0" w:color="CCCCCC"/>
              <w:left w:val="single" w:sz="6" w:space="0" w:color="000000"/>
              <w:bottom w:val="single" w:sz="6" w:space="0" w:color="CCCCCC"/>
              <w:right w:val="single" w:sz="6" w:space="0" w:color="000000"/>
            </w:tcBorders>
            <w:shd w:val="clear" w:color="auto" w:fill="E06666"/>
            <w:tcMar>
              <w:top w:w="40" w:type="dxa"/>
              <w:left w:w="40" w:type="dxa"/>
              <w:bottom w:w="40" w:type="dxa"/>
              <w:right w:w="40" w:type="dxa"/>
            </w:tcMar>
            <w:vAlign w:val="bottom"/>
          </w:tcPr>
          <w:p w14:paraId="1BF2EB75" w14:textId="77777777" w:rsidR="004F56E0" w:rsidRDefault="004F56E0">
            <w:pPr>
              <w:spacing w:line="240" w:lineRule="auto"/>
              <w:ind w:firstLine="0"/>
            </w:pPr>
          </w:p>
        </w:tc>
        <w:tc>
          <w:tcPr>
            <w:tcW w:w="2571" w:type="dxa"/>
            <w:tcBorders>
              <w:top w:val="single" w:sz="6" w:space="0" w:color="CCCCCC"/>
              <w:left w:val="single" w:sz="6" w:space="0" w:color="000000"/>
              <w:bottom w:val="single" w:sz="6" w:space="0" w:color="CCCCCC"/>
              <w:right w:val="single" w:sz="6" w:space="0" w:color="000000"/>
            </w:tcBorders>
            <w:shd w:val="clear" w:color="auto" w:fill="E06666"/>
            <w:tcMar>
              <w:top w:w="40" w:type="dxa"/>
              <w:left w:w="40" w:type="dxa"/>
              <w:bottom w:w="40" w:type="dxa"/>
              <w:right w:w="40" w:type="dxa"/>
            </w:tcMar>
            <w:vAlign w:val="bottom"/>
          </w:tcPr>
          <w:p w14:paraId="513FBB46" w14:textId="77777777" w:rsidR="004F56E0" w:rsidRDefault="001B184B">
            <w:pPr>
              <w:spacing w:line="240" w:lineRule="auto"/>
              <w:ind w:firstLine="0"/>
              <w:jc w:val="right"/>
            </w:pPr>
            <w:r>
              <w:rPr>
                <w:color w:val="FFFFFF"/>
              </w:rPr>
              <w:t>7</w:t>
            </w:r>
          </w:p>
        </w:tc>
      </w:tr>
      <w:tr w:rsidR="004F56E0" w14:paraId="1A476AA8" w14:textId="77777777">
        <w:trPr>
          <w:trHeight w:val="220"/>
          <w:jc w:val="center"/>
        </w:trPr>
        <w:tc>
          <w:tcPr>
            <w:tcW w:w="3376" w:type="dxa"/>
            <w:tcBorders>
              <w:top w:val="single" w:sz="6" w:space="0" w:color="CCCCCC"/>
              <w:left w:val="single" w:sz="6" w:space="0" w:color="000000"/>
              <w:bottom w:val="single" w:sz="6" w:space="0" w:color="CCCCCC"/>
              <w:right w:val="single" w:sz="6" w:space="0" w:color="000000"/>
            </w:tcBorders>
            <w:shd w:val="clear" w:color="auto" w:fill="CC0000"/>
            <w:tcMar>
              <w:top w:w="40" w:type="dxa"/>
              <w:left w:w="40" w:type="dxa"/>
              <w:bottom w:w="40" w:type="dxa"/>
              <w:right w:w="40" w:type="dxa"/>
            </w:tcMar>
            <w:vAlign w:val="bottom"/>
          </w:tcPr>
          <w:p w14:paraId="4701D1D3" w14:textId="77777777" w:rsidR="004F56E0" w:rsidRDefault="004F56E0">
            <w:pPr>
              <w:spacing w:line="240" w:lineRule="auto"/>
              <w:ind w:firstLine="0"/>
            </w:pPr>
          </w:p>
        </w:tc>
        <w:tc>
          <w:tcPr>
            <w:tcW w:w="2571" w:type="dxa"/>
            <w:tcBorders>
              <w:top w:val="single" w:sz="6" w:space="0" w:color="CCCCCC"/>
              <w:left w:val="single" w:sz="6" w:space="0" w:color="000000"/>
              <w:bottom w:val="single" w:sz="6" w:space="0" w:color="CCCCCC"/>
              <w:right w:val="single" w:sz="6" w:space="0" w:color="000000"/>
            </w:tcBorders>
            <w:shd w:val="clear" w:color="auto" w:fill="CC0000"/>
            <w:tcMar>
              <w:top w:w="40" w:type="dxa"/>
              <w:left w:w="40" w:type="dxa"/>
              <w:bottom w:w="40" w:type="dxa"/>
              <w:right w:w="40" w:type="dxa"/>
            </w:tcMar>
            <w:vAlign w:val="bottom"/>
          </w:tcPr>
          <w:p w14:paraId="2BDB61E5" w14:textId="77777777" w:rsidR="004F56E0" w:rsidRDefault="001B184B">
            <w:pPr>
              <w:spacing w:line="240" w:lineRule="auto"/>
              <w:ind w:firstLine="0"/>
              <w:jc w:val="right"/>
            </w:pPr>
            <w:r>
              <w:rPr>
                <w:color w:val="FFFFFF"/>
              </w:rPr>
              <w:t>8</w:t>
            </w:r>
          </w:p>
        </w:tc>
      </w:tr>
      <w:tr w:rsidR="004F56E0" w14:paraId="34DF7ADB" w14:textId="77777777">
        <w:trPr>
          <w:trHeight w:val="100"/>
          <w:jc w:val="center"/>
        </w:trPr>
        <w:tc>
          <w:tcPr>
            <w:tcW w:w="3376" w:type="dxa"/>
            <w:tcBorders>
              <w:top w:val="single" w:sz="6" w:space="0" w:color="CCCCCC"/>
              <w:left w:val="single" w:sz="6" w:space="0" w:color="000000"/>
              <w:bottom w:val="single" w:sz="6" w:space="0" w:color="CCCCCC"/>
              <w:right w:val="single" w:sz="6" w:space="0" w:color="000000"/>
            </w:tcBorders>
            <w:shd w:val="clear" w:color="auto" w:fill="85200C"/>
            <w:tcMar>
              <w:top w:w="40" w:type="dxa"/>
              <w:left w:w="40" w:type="dxa"/>
              <w:bottom w:w="40" w:type="dxa"/>
              <w:right w:w="40" w:type="dxa"/>
            </w:tcMar>
            <w:vAlign w:val="bottom"/>
          </w:tcPr>
          <w:p w14:paraId="40D3680D" w14:textId="77777777" w:rsidR="004F56E0" w:rsidRDefault="004F56E0">
            <w:pPr>
              <w:spacing w:line="240" w:lineRule="auto"/>
              <w:ind w:firstLine="0"/>
            </w:pPr>
          </w:p>
        </w:tc>
        <w:tc>
          <w:tcPr>
            <w:tcW w:w="2571" w:type="dxa"/>
            <w:tcBorders>
              <w:top w:val="single" w:sz="6" w:space="0" w:color="CCCCCC"/>
              <w:left w:val="single" w:sz="6" w:space="0" w:color="000000"/>
              <w:bottom w:val="single" w:sz="6" w:space="0" w:color="CCCCCC"/>
              <w:right w:val="single" w:sz="6" w:space="0" w:color="000000"/>
            </w:tcBorders>
            <w:shd w:val="clear" w:color="auto" w:fill="85200C"/>
            <w:tcMar>
              <w:top w:w="40" w:type="dxa"/>
              <w:left w:w="40" w:type="dxa"/>
              <w:bottom w:w="40" w:type="dxa"/>
              <w:right w:w="40" w:type="dxa"/>
            </w:tcMar>
            <w:vAlign w:val="bottom"/>
          </w:tcPr>
          <w:p w14:paraId="094B9D55" w14:textId="77777777" w:rsidR="004F56E0" w:rsidRDefault="001B184B">
            <w:pPr>
              <w:spacing w:line="240" w:lineRule="auto"/>
              <w:ind w:firstLine="0"/>
              <w:jc w:val="right"/>
            </w:pPr>
            <w:r>
              <w:rPr>
                <w:color w:val="FFFFFF"/>
              </w:rPr>
              <w:t>9</w:t>
            </w:r>
          </w:p>
        </w:tc>
      </w:tr>
      <w:tr w:rsidR="004F56E0" w14:paraId="0150F683" w14:textId="77777777">
        <w:trPr>
          <w:trHeight w:val="180"/>
          <w:jc w:val="center"/>
        </w:trPr>
        <w:tc>
          <w:tcPr>
            <w:tcW w:w="3376" w:type="dxa"/>
            <w:tcBorders>
              <w:top w:val="single" w:sz="6" w:space="0" w:color="CCCCCC"/>
              <w:left w:val="single" w:sz="6" w:space="0" w:color="000000"/>
              <w:bottom w:val="single" w:sz="6" w:space="0" w:color="000000"/>
              <w:right w:val="single" w:sz="6" w:space="0" w:color="000000"/>
            </w:tcBorders>
            <w:shd w:val="clear" w:color="auto" w:fill="660000"/>
            <w:tcMar>
              <w:top w:w="40" w:type="dxa"/>
              <w:left w:w="40" w:type="dxa"/>
              <w:bottom w:w="40" w:type="dxa"/>
              <w:right w:w="40" w:type="dxa"/>
            </w:tcMar>
            <w:vAlign w:val="bottom"/>
          </w:tcPr>
          <w:p w14:paraId="7C78E724" w14:textId="77777777" w:rsidR="004F56E0" w:rsidRDefault="001B184B">
            <w:pPr>
              <w:spacing w:line="240" w:lineRule="auto"/>
              <w:ind w:firstLine="0"/>
              <w:jc w:val="right"/>
            </w:pPr>
            <w:r>
              <w:rPr>
                <w:color w:val="FFFFFF"/>
              </w:rPr>
              <w:t>Maximum</w:t>
            </w:r>
          </w:p>
        </w:tc>
        <w:tc>
          <w:tcPr>
            <w:tcW w:w="2571" w:type="dxa"/>
            <w:tcBorders>
              <w:top w:val="single" w:sz="6" w:space="0" w:color="CCCCCC"/>
              <w:left w:val="single" w:sz="6" w:space="0" w:color="000000"/>
              <w:bottom w:val="single" w:sz="6" w:space="0" w:color="000000"/>
              <w:right w:val="single" w:sz="6" w:space="0" w:color="000000"/>
            </w:tcBorders>
            <w:shd w:val="clear" w:color="auto" w:fill="660000"/>
            <w:tcMar>
              <w:top w:w="40" w:type="dxa"/>
              <w:left w:w="40" w:type="dxa"/>
              <w:bottom w:w="40" w:type="dxa"/>
              <w:right w:w="40" w:type="dxa"/>
            </w:tcMar>
            <w:vAlign w:val="bottom"/>
          </w:tcPr>
          <w:p w14:paraId="45484A23" w14:textId="77777777" w:rsidR="004F56E0" w:rsidRDefault="001B184B">
            <w:pPr>
              <w:spacing w:line="240" w:lineRule="auto"/>
              <w:ind w:firstLine="0"/>
              <w:jc w:val="right"/>
            </w:pPr>
            <w:r>
              <w:rPr>
                <w:color w:val="FFFFFF"/>
              </w:rPr>
              <w:t>10</w:t>
            </w:r>
          </w:p>
        </w:tc>
      </w:tr>
    </w:tbl>
    <w:p w14:paraId="1A0DB23E" w14:textId="77777777" w:rsidR="004F56E0" w:rsidRDefault="004F56E0">
      <w:pPr>
        <w:ind w:firstLine="0"/>
        <w:rPr>
          <w:b/>
        </w:rPr>
      </w:pPr>
    </w:p>
    <w:p w14:paraId="1A7BC646" w14:textId="77777777" w:rsidR="004F56E0" w:rsidRDefault="001B184B">
      <w:pPr>
        <w:pStyle w:val="Heading5"/>
        <w:ind w:firstLine="0"/>
        <w:jc w:val="center"/>
        <w:rPr>
          <w:rFonts w:ascii="Times New Roman" w:eastAsia="Times New Roman" w:hAnsi="Times New Roman" w:cs="Times New Roman"/>
          <w:b/>
          <w:i w:val="0"/>
        </w:rPr>
      </w:pPr>
      <w:r>
        <w:rPr>
          <w:rFonts w:ascii="Times New Roman" w:eastAsia="Times New Roman" w:hAnsi="Times New Roman" w:cs="Times New Roman"/>
          <w:b/>
          <w:i w:val="0"/>
        </w:rPr>
        <w:lastRenderedPageBreak/>
        <w:t>Results &amp; Discussion</w:t>
      </w:r>
    </w:p>
    <w:p w14:paraId="197230EE" w14:textId="77777777" w:rsidR="004F56E0" w:rsidRDefault="001B184B">
      <w:pPr>
        <w:rPr>
          <w:color w:val="000000"/>
        </w:rPr>
      </w:pPr>
      <w:r>
        <w:rPr>
          <w:color w:val="000000"/>
        </w:rPr>
        <w:t>Out of the eight tested methods, the spread of data was not very large, with six of the eight methods scoring within four data points of each other. See Table 2 below for details.</w:t>
      </w:r>
    </w:p>
    <w:p w14:paraId="4CCBCCDA" w14:textId="77777777" w:rsidR="004F56E0" w:rsidRDefault="001B184B">
      <w:pPr>
        <w:ind w:firstLine="0"/>
        <w:rPr>
          <w:color w:val="000000"/>
        </w:rPr>
      </w:pPr>
      <w:r>
        <w:rPr>
          <w:color w:val="000000"/>
        </w:rPr>
        <w:t>Table 2</w:t>
      </w:r>
    </w:p>
    <w:p w14:paraId="417E93BC" w14:textId="77777777" w:rsidR="004F56E0" w:rsidRDefault="001B184B">
      <w:pPr>
        <w:ind w:firstLine="0"/>
        <w:rPr>
          <w:color w:val="000000"/>
        </w:rPr>
      </w:pPr>
      <w:r>
        <w:rPr>
          <w:i/>
          <w:color w:val="000000"/>
        </w:rPr>
        <w:t>Testing Results</w:t>
      </w:r>
      <w:r>
        <w:rPr>
          <w:color w:val="000000"/>
        </w:rPr>
        <w:t>: The results for each of the eight methods are listed by category.</w:t>
      </w:r>
    </w:p>
    <w:tbl>
      <w:tblPr>
        <w:tblStyle w:val="a0"/>
        <w:tblW w:w="9622" w:type="dxa"/>
        <w:tblLayout w:type="fixed"/>
        <w:tblLook w:val="0400" w:firstRow="0" w:lastRow="0" w:firstColumn="0" w:lastColumn="0" w:noHBand="0" w:noVBand="1"/>
      </w:tblPr>
      <w:tblGrid>
        <w:gridCol w:w="1105"/>
        <w:gridCol w:w="687"/>
        <w:gridCol w:w="1530"/>
        <w:gridCol w:w="1350"/>
        <w:gridCol w:w="1440"/>
        <w:gridCol w:w="1350"/>
        <w:gridCol w:w="1246"/>
        <w:gridCol w:w="914"/>
      </w:tblGrid>
      <w:tr w:rsidR="004F56E0" w14:paraId="4125089B" w14:textId="77777777">
        <w:trPr>
          <w:trHeight w:val="700"/>
        </w:trPr>
        <w:tc>
          <w:tcPr>
            <w:tcW w:w="1105" w:type="dxa"/>
            <w:tcBorders>
              <w:top w:val="single" w:sz="6" w:space="0" w:color="000000"/>
              <w:left w:val="single" w:sz="6" w:space="0" w:color="000000"/>
              <w:bottom w:val="single" w:sz="6" w:space="0" w:color="000000"/>
              <w:right w:val="single" w:sz="6" w:space="0" w:color="000000"/>
            </w:tcBorders>
            <w:shd w:val="clear" w:color="auto" w:fill="6FA8DC"/>
            <w:tcMar>
              <w:top w:w="40" w:type="dxa"/>
              <w:left w:w="40" w:type="dxa"/>
              <w:bottom w:w="40" w:type="dxa"/>
              <w:right w:w="40" w:type="dxa"/>
            </w:tcMar>
            <w:vAlign w:val="center"/>
          </w:tcPr>
          <w:p w14:paraId="2FF66EDC" w14:textId="77777777" w:rsidR="004F56E0" w:rsidRDefault="001B184B">
            <w:pPr>
              <w:spacing w:line="240" w:lineRule="auto"/>
              <w:ind w:firstLine="0"/>
              <w:jc w:val="center"/>
            </w:pPr>
            <w:r>
              <w:rPr>
                <w:b/>
                <w:color w:val="000000"/>
              </w:rPr>
              <w:t>Methods</w:t>
            </w:r>
          </w:p>
        </w:tc>
        <w:tc>
          <w:tcPr>
            <w:tcW w:w="687" w:type="dxa"/>
            <w:tcBorders>
              <w:top w:val="single" w:sz="6" w:space="0" w:color="000000"/>
              <w:left w:val="single" w:sz="6" w:space="0" w:color="000000"/>
              <w:bottom w:val="single" w:sz="6" w:space="0" w:color="000000"/>
              <w:right w:val="single" w:sz="6" w:space="0" w:color="000000"/>
            </w:tcBorders>
            <w:shd w:val="clear" w:color="auto" w:fill="999999"/>
            <w:tcMar>
              <w:top w:w="40" w:type="dxa"/>
              <w:left w:w="40" w:type="dxa"/>
              <w:bottom w:w="40" w:type="dxa"/>
              <w:right w:w="40" w:type="dxa"/>
            </w:tcMar>
            <w:vAlign w:val="center"/>
          </w:tcPr>
          <w:p w14:paraId="1C07C66A" w14:textId="77777777" w:rsidR="004F56E0" w:rsidRDefault="001B184B">
            <w:pPr>
              <w:spacing w:line="240" w:lineRule="auto"/>
              <w:ind w:firstLine="0"/>
              <w:jc w:val="center"/>
            </w:pPr>
            <w:r>
              <w:rPr>
                <w:b/>
                <w:color w:val="FFFFFF"/>
              </w:rPr>
              <w:t>Bun Slip</w:t>
            </w:r>
          </w:p>
        </w:tc>
        <w:tc>
          <w:tcPr>
            <w:tcW w:w="1530" w:type="dxa"/>
            <w:tcBorders>
              <w:top w:val="single" w:sz="6" w:space="0" w:color="000000"/>
              <w:left w:val="single" w:sz="6" w:space="0" w:color="000000"/>
              <w:bottom w:val="single" w:sz="6" w:space="0" w:color="000000"/>
              <w:right w:val="single" w:sz="6" w:space="0" w:color="000000"/>
            </w:tcBorders>
            <w:shd w:val="clear" w:color="auto" w:fill="999999"/>
            <w:tcMar>
              <w:top w:w="40" w:type="dxa"/>
              <w:left w:w="40" w:type="dxa"/>
              <w:bottom w:w="40" w:type="dxa"/>
              <w:right w:w="40" w:type="dxa"/>
            </w:tcMar>
            <w:vAlign w:val="center"/>
          </w:tcPr>
          <w:p w14:paraId="715397D6" w14:textId="77777777" w:rsidR="004F56E0" w:rsidRDefault="001B184B">
            <w:pPr>
              <w:spacing w:line="240" w:lineRule="auto"/>
              <w:ind w:firstLine="0"/>
              <w:jc w:val="center"/>
            </w:pPr>
            <w:r>
              <w:rPr>
                <w:b/>
                <w:color w:val="FFFFFF"/>
              </w:rPr>
              <w:t>Soil on Fingers</w:t>
            </w:r>
          </w:p>
          <w:p w14:paraId="2EF4E9F3" w14:textId="77777777" w:rsidR="004F56E0" w:rsidRDefault="001B184B">
            <w:pPr>
              <w:spacing w:line="240" w:lineRule="auto"/>
              <w:ind w:firstLine="0"/>
              <w:jc w:val="center"/>
            </w:pPr>
            <w:r>
              <w:rPr>
                <w:b/>
                <w:color w:val="FFFFFF"/>
              </w:rPr>
              <w:t>and Napkin</w:t>
            </w:r>
          </w:p>
        </w:tc>
        <w:tc>
          <w:tcPr>
            <w:tcW w:w="1350" w:type="dxa"/>
            <w:tcBorders>
              <w:top w:val="single" w:sz="6" w:space="0" w:color="000000"/>
              <w:left w:val="single" w:sz="6" w:space="0" w:color="000000"/>
              <w:bottom w:val="single" w:sz="6" w:space="0" w:color="000000"/>
              <w:right w:val="single" w:sz="6" w:space="0" w:color="000000"/>
            </w:tcBorders>
            <w:shd w:val="clear" w:color="auto" w:fill="999999"/>
            <w:tcMar>
              <w:top w:w="40" w:type="dxa"/>
              <w:left w:w="40" w:type="dxa"/>
              <w:bottom w:w="40" w:type="dxa"/>
              <w:right w:w="40" w:type="dxa"/>
            </w:tcMar>
            <w:vAlign w:val="center"/>
          </w:tcPr>
          <w:p w14:paraId="04BFD6D6" w14:textId="77777777" w:rsidR="004F56E0" w:rsidRDefault="001B184B">
            <w:pPr>
              <w:spacing w:line="240" w:lineRule="auto"/>
              <w:ind w:firstLine="0"/>
              <w:jc w:val="center"/>
            </w:pPr>
            <w:r>
              <w:rPr>
                <w:b/>
                <w:color w:val="FFFFFF"/>
              </w:rPr>
              <w:t>Time Taken to Wash Hands</w:t>
            </w:r>
          </w:p>
        </w:tc>
        <w:tc>
          <w:tcPr>
            <w:tcW w:w="1440" w:type="dxa"/>
            <w:tcBorders>
              <w:top w:val="single" w:sz="6" w:space="0" w:color="000000"/>
              <w:left w:val="single" w:sz="6" w:space="0" w:color="000000"/>
              <w:bottom w:val="single" w:sz="6" w:space="0" w:color="000000"/>
              <w:right w:val="single" w:sz="6" w:space="0" w:color="000000"/>
            </w:tcBorders>
            <w:shd w:val="clear" w:color="auto" w:fill="999999"/>
            <w:tcMar>
              <w:top w:w="40" w:type="dxa"/>
              <w:left w:w="40" w:type="dxa"/>
              <w:bottom w:w="40" w:type="dxa"/>
              <w:right w:w="40" w:type="dxa"/>
            </w:tcMar>
            <w:vAlign w:val="center"/>
          </w:tcPr>
          <w:p w14:paraId="4EA19520" w14:textId="77777777" w:rsidR="004F56E0" w:rsidRDefault="001B184B">
            <w:pPr>
              <w:spacing w:line="240" w:lineRule="auto"/>
              <w:ind w:firstLine="0"/>
              <w:jc w:val="center"/>
            </w:pPr>
            <w:r>
              <w:rPr>
                <w:b/>
                <w:color w:val="FFFFFF"/>
              </w:rPr>
              <w:t>Condiments Dropped</w:t>
            </w:r>
          </w:p>
        </w:tc>
        <w:tc>
          <w:tcPr>
            <w:tcW w:w="1350" w:type="dxa"/>
            <w:tcBorders>
              <w:top w:val="single" w:sz="6" w:space="0" w:color="000000"/>
              <w:left w:val="single" w:sz="6" w:space="0" w:color="000000"/>
              <w:bottom w:val="single" w:sz="6" w:space="0" w:color="000000"/>
              <w:right w:val="single" w:sz="6" w:space="0" w:color="000000"/>
            </w:tcBorders>
            <w:shd w:val="clear" w:color="auto" w:fill="999999"/>
            <w:tcMar>
              <w:top w:w="40" w:type="dxa"/>
              <w:left w:w="40" w:type="dxa"/>
              <w:bottom w:w="40" w:type="dxa"/>
              <w:right w:w="40" w:type="dxa"/>
            </w:tcMar>
            <w:vAlign w:val="center"/>
          </w:tcPr>
          <w:p w14:paraId="27E2CE1C" w14:textId="77777777" w:rsidR="004F56E0" w:rsidRDefault="001B184B">
            <w:pPr>
              <w:spacing w:line="240" w:lineRule="auto"/>
              <w:ind w:firstLine="0"/>
              <w:jc w:val="center"/>
            </w:pPr>
            <w:r>
              <w:rPr>
                <w:b/>
                <w:color w:val="FFFFFF"/>
              </w:rPr>
              <w:t>User Experience</w:t>
            </w:r>
          </w:p>
        </w:tc>
        <w:tc>
          <w:tcPr>
            <w:tcW w:w="1246" w:type="dxa"/>
            <w:tcBorders>
              <w:top w:val="single" w:sz="6" w:space="0" w:color="000000"/>
              <w:left w:val="single" w:sz="6" w:space="0" w:color="000000"/>
              <w:bottom w:val="single" w:sz="6" w:space="0" w:color="000000"/>
              <w:right w:val="single" w:sz="6" w:space="0" w:color="000000"/>
            </w:tcBorders>
            <w:shd w:val="clear" w:color="auto" w:fill="999999"/>
            <w:tcMar>
              <w:top w:w="40" w:type="dxa"/>
              <w:left w:w="40" w:type="dxa"/>
              <w:bottom w:w="40" w:type="dxa"/>
              <w:right w:w="40" w:type="dxa"/>
            </w:tcMar>
            <w:vAlign w:val="center"/>
          </w:tcPr>
          <w:p w14:paraId="4309C7B6" w14:textId="77777777" w:rsidR="004F56E0" w:rsidRDefault="001B184B">
            <w:pPr>
              <w:spacing w:line="240" w:lineRule="auto"/>
              <w:ind w:firstLine="0"/>
              <w:jc w:val="center"/>
            </w:pPr>
            <w:r>
              <w:rPr>
                <w:b/>
                <w:color w:val="FFFFFF"/>
              </w:rPr>
              <w:t>Comments</w:t>
            </w:r>
          </w:p>
        </w:tc>
        <w:tc>
          <w:tcPr>
            <w:tcW w:w="914" w:type="dxa"/>
            <w:tcBorders>
              <w:top w:val="single" w:sz="6" w:space="0" w:color="000000"/>
              <w:left w:val="single" w:sz="6" w:space="0" w:color="000000"/>
              <w:bottom w:val="single" w:sz="6" w:space="0" w:color="000000"/>
              <w:right w:val="single" w:sz="6" w:space="0" w:color="000000"/>
            </w:tcBorders>
            <w:shd w:val="clear" w:color="auto" w:fill="999999"/>
            <w:tcMar>
              <w:top w:w="40" w:type="dxa"/>
              <w:left w:w="40" w:type="dxa"/>
              <w:bottom w:w="40" w:type="dxa"/>
              <w:right w:w="40" w:type="dxa"/>
            </w:tcMar>
            <w:vAlign w:val="center"/>
          </w:tcPr>
          <w:p w14:paraId="693F6C27" w14:textId="77777777" w:rsidR="004F56E0" w:rsidRDefault="001B184B">
            <w:pPr>
              <w:spacing w:line="240" w:lineRule="auto"/>
              <w:ind w:firstLine="0"/>
              <w:jc w:val="center"/>
            </w:pPr>
            <w:r>
              <w:rPr>
                <w:b/>
                <w:color w:val="000000"/>
              </w:rPr>
              <w:t>Sum:</w:t>
            </w:r>
          </w:p>
        </w:tc>
      </w:tr>
      <w:tr w:rsidR="004F56E0" w14:paraId="51DD284B" w14:textId="77777777">
        <w:trPr>
          <w:trHeight w:val="340"/>
        </w:trPr>
        <w:tc>
          <w:tcPr>
            <w:tcW w:w="1105"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44C8067D" w14:textId="77777777" w:rsidR="004F56E0" w:rsidRDefault="001B184B">
            <w:pPr>
              <w:spacing w:line="240" w:lineRule="auto"/>
              <w:ind w:firstLine="0"/>
              <w:jc w:val="center"/>
            </w:pPr>
            <w:r>
              <w:rPr>
                <w:b/>
                <w:color w:val="000000"/>
              </w:rPr>
              <w:t>Tooth-pick</w:t>
            </w:r>
          </w:p>
        </w:tc>
        <w:tc>
          <w:tcPr>
            <w:tcW w:w="687"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48ADBDA1" w14:textId="77777777" w:rsidR="004F56E0" w:rsidRDefault="001B184B">
            <w:pPr>
              <w:spacing w:line="240" w:lineRule="auto"/>
              <w:ind w:firstLine="0"/>
              <w:jc w:val="center"/>
            </w:pPr>
            <w:r>
              <w:rPr>
                <w:color w:val="000000"/>
              </w:rPr>
              <w:t>3</w:t>
            </w:r>
          </w:p>
        </w:tc>
        <w:tc>
          <w:tcPr>
            <w:tcW w:w="1530"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4C50A99F" w14:textId="77777777" w:rsidR="004F56E0" w:rsidRDefault="001B184B">
            <w:pPr>
              <w:spacing w:line="240" w:lineRule="auto"/>
              <w:ind w:firstLine="0"/>
              <w:jc w:val="center"/>
            </w:pPr>
            <w:r>
              <w:rPr>
                <w:color w:val="000000"/>
              </w:rPr>
              <w:t>4</w:t>
            </w:r>
          </w:p>
        </w:tc>
        <w:tc>
          <w:tcPr>
            <w:tcW w:w="1350"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4D881453" w14:textId="77777777" w:rsidR="004F56E0" w:rsidRDefault="001B184B">
            <w:pPr>
              <w:spacing w:line="240" w:lineRule="auto"/>
              <w:ind w:firstLine="0"/>
              <w:jc w:val="center"/>
            </w:pPr>
            <w:r>
              <w:rPr>
                <w:color w:val="000000"/>
              </w:rPr>
              <w:t>5</w:t>
            </w:r>
          </w:p>
        </w:tc>
        <w:tc>
          <w:tcPr>
            <w:tcW w:w="1440"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78808CA4" w14:textId="77777777" w:rsidR="004F56E0" w:rsidRDefault="001B184B">
            <w:pPr>
              <w:spacing w:line="240" w:lineRule="auto"/>
              <w:ind w:firstLine="0"/>
              <w:jc w:val="center"/>
            </w:pPr>
            <w:r>
              <w:rPr>
                <w:color w:val="000000"/>
              </w:rPr>
              <w:t>6</w:t>
            </w:r>
          </w:p>
        </w:tc>
        <w:tc>
          <w:tcPr>
            <w:tcW w:w="1350"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76A05D45" w14:textId="77777777" w:rsidR="004F56E0" w:rsidRDefault="001B184B">
            <w:pPr>
              <w:spacing w:line="240" w:lineRule="auto"/>
              <w:ind w:firstLine="0"/>
              <w:jc w:val="center"/>
            </w:pPr>
            <w:r>
              <w:rPr>
                <w:color w:val="000000"/>
              </w:rPr>
              <w:t>2</w:t>
            </w:r>
          </w:p>
        </w:tc>
        <w:tc>
          <w:tcPr>
            <w:tcW w:w="1246"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01271D47" w14:textId="77777777" w:rsidR="004F56E0" w:rsidRDefault="001B184B">
            <w:pPr>
              <w:spacing w:line="240" w:lineRule="auto"/>
              <w:ind w:firstLine="0"/>
              <w:jc w:val="center"/>
            </w:pPr>
            <w:r>
              <w:rPr>
                <w:color w:val="000000"/>
              </w:rPr>
              <w:t>- Eaten Radially</w:t>
            </w:r>
          </w:p>
        </w:tc>
        <w:tc>
          <w:tcPr>
            <w:tcW w:w="914"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bottom"/>
          </w:tcPr>
          <w:p w14:paraId="549ACDFC" w14:textId="77777777" w:rsidR="004F56E0" w:rsidRDefault="001B184B">
            <w:pPr>
              <w:spacing w:line="240" w:lineRule="auto"/>
              <w:ind w:firstLine="0"/>
              <w:jc w:val="right"/>
            </w:pPr>
            <w:r>
              <w:rPr>
                <w:color w:val="000000"/>
              </w:rPr>
              <w:t>20</w:t>
            </w:r>
          </w:p>
        </w:tc>
      </w:tr>
      <w:tr w:rsidR="004F56E0" w14:paraId="2FE0918B" w14:textId="77777777">
        <w:trPr>
          <w:trHeight w:val="340"/>
        </w:trPr>
        <w:tc>
          <w:tcPr>
            <w:tcW w:w="1105" w:type="dxa"/>
            <w:tcBorders>
              <w:top w:val="single" w:sz="6" w:space="0" w:color="000000"/>
              <w:left w:val="single" w:sz="6" w:space="0" w:color="000000"/>
              <w:bottom w:val="single" w:sz="6" w:space="0" w:color="000000"/>
              <w:right w:val="single" w:sz="6" w:space="0" w:color="000000"/>
            </w:tcBorders>
            <w:shd w:val="clear" w:color="auto" w:fill="00FF00"/>
            <w:tcMar>
              <w:top w:w="40" w:type="dxa"/>
              <w:left w:w="40" w:type="dxa"/>
              <w:bottom w:w="40" w:type="dxa"/>
              <w:right w:w="40" w:type="dxa"/>
            </w:tcMar>
            <w:vAlign w:val="center"/>
          </w:tcPr>
          <w:p w14:paraId="2C5FB231" w14:textId="77777777" w:rsidR="004F56E0" w:rsidRDefault="001B184B">
            <w:pPr>
              <w:spacing w:line="240" w:lineRule="auto"/>
              <w:ind w:firstLine="0"/>
              <w:jc w:val="center"/>
            </w:pPr>
            <w:r>
              <w:rPr>
                <w:b/>
                <w:color w:val="000000"/>
              </w:rPr>
              <w:t>Half-Wrapped</w:t>
            </w:r>
          </w:p>
        </w:tc>
        <w:tc>
          <w:tcPr>
            <w:tcW w:w="687" w:type="dxa"/>
            <w:tcBorders>
              <w:top w:val="single" w:sz="6" w:space="0" w:color="000000"/>
              <w:left w:val="single" w:sz="6" w:space="0" w:color="000000"/>
              <w:bottom w:val="single" w:sz="6" w:space="0" w:color="000000"/>
              <w:right w:val="single" w:sz="6" w:space="0" w:color="000000"/>
            </w:tcBorders>
            <w:shd w:val="clear" w:color="auto" w:fill="00FF00"/>
            <w:tcMar>
              <w:top w:w="40" w:type="dxa"/>
              <w:left w:w="40" w:type="dxa"/>
              <w:bottom w:w="40" w:type="dxa"/>
              <w:right w:w="40" w:type="dxa"/>
            </w:tcMar>
            <w:vAlign w:val="center"/>
          </w:tcPr>
          <w:p w14:paraId="6E43DFAF" w14:textId="77777777" w:rsidR="004F56E0" w:rsidRDefault="001B184B">
            <w:pPr>
              <w:spacing w:line="240" w:lineRule="auto"/>
              <w:ind w:firstLine="0"/>
              <w:jc w:val="center"/>
            </w:pPr>
            <w:r>
              <w:rPr>
                <w:color w:val="000000"/>
              </w:rPr>
              <w:t>1</w:t>
            </w:r>
          </w:p>
        </w:tc>
        <w:tc>
          <w:tcPr>
            <w:tcW w:w="1530" w:type="dxa"/>
            <w:tcBorders>
              <w:top w:val="single" w:sz="6" w:space="0" w:color="000000"/>
              <w:left w:val="single" w:sz="6" w:space="0" w:color="000000"/>
              <w:bottom w:val="single" w:sz="6" w:space="0" w:color="000000"/>
              <w:right w:val="single" w:sz="6" w:space="0" w:color="000000"/>
            </w:tcBorders>
            <w:shd w:val="clear" w:color="auto" w:fill="00FF00"/>
            <w:tcMar>
              <w:top w:w="40" w:type="dxa"/>
              <w:left w:w="40" w:type="dxa"/>
              <w:bottom w:w="40" w:type="dxa"/>
              <w:right w:w="40" w:type="dxa"/>
            </w:tcMar>
            <w:vAlign w:val="center"/>
          </w:tcPr>
          <w:p w14:paraId="3CE92D44" w14:textId="77777777" w:rsidR="004F56E0" w:rsidRDefault="001B184B">
            <w:pPr>
              <w:spacing w:line="240" w:lineRule="auto"/>
              <w:ind w:firstLine="0"/>
              <w:jc w:val="center"/>
            </w:pPr>
            <w:r>
              <w:rPr>
                <w:color w:val="000000"/>
              </w:rPr>
              <w:t>1</w:t>
            </w:r>
          </w:p>
        </w:tc>
        <w:tc>
          <w:tcPr>
            <w:tcW w:w="1350" w:type="dxa"/>
            <w:tcBorders>
              <w:top w:val="single" w:sz="6" w:space="0" w:color="000000"/>
              <w:left w:val="single" w:sz="6" w:space="0" w:color="000000"/>
              <w:bottom w:val="single" w:sz="6" w:space="0" w:color="000000"/>
              <w:right w:val="single" w:sz="6" w:space="0" w:color="000000"/>
            </w:tcBorders>
            <w:shd w:val="clear" w:color="auto" w:fill="00FF00"/>
            <w:tcMar>
              <w:top w:w="40" w:type="dxa"/>
              <w:left w:w="40" w:type="dxa"/>
              <w:bottom w:w="40" w:type="dxa"/>
              <w:right w:w="40" w:type="dxa"/>
            </w:tcMar>
            <w:vAlign w:val="center"/>
          </w:tcPr>
          <w:p w14:paraId="587A6ABC" w14:textId="77777777" w:rsidR="004F56E0" w:rsidRDefault="001B184B">
            <w:pPr>
              <w:spacing w:line="240" w:lineRule="auto"/>
              <w:ind w:firstLine="0"/>
              <w:jc w:val="center"/>
            </w:pPr>
            <w:r>
              <w:rPr>
                <w:color w:val="000000"/>
              </w:rPr>
              <w:t>3</w:t>
            </w:r>
          </w:p>
        </w:tc>
        <w:tc>
          <w:tcPr>
            <w:tcW w:w="1440" w:type="dxa"/>
            <w:tcBorders>
              <w:top w:val="single" w:sz="6" w:space="0" w:color="000000"/>
              <w:left w:val="single" w:sz="6" w:space="0" w:color="000000"/>
              <w:bottom w:val="single" w:sz="6" w:space="0" w:color="000000"/>
              <w:right w:val="single" w:sz="6" w:space="0" w:color="000000"/>
            </w:tcBorders>
            <w:shd w:val="clear" w:color="auto" w:fill="00FF00"/>
            <w:tcMar>
              <w:top w:w="40" w:type="dxa"/>
              <w:left w:w="40" w:type="dxa"/>
              <w:bottom w:w="40" w:type="dxa"/>
              <w:right w:w="40" w:type="dxa"/>
            </w:tcMar>
            <w:vAlign w:val="center"/>
          </w:tcPr>
          <w:p w14:paraId="6B5D90C0" w14:textId="77777777" w:rsidR="004F56E0" w:rsidRDefault="001B184B">
            <w:pPr>
              <w:spacing w:line="240" w:lineRule="auto"/>
              <w:ind w:firstLine="0"/>
              <w:jc w:val="center"/>
            </w:pPr>
            <w:r>
              <w:rPr>
                <w:color w:val="000000"/>
              </w:rPr>
              <w:t>1</w:t>
            </w:r>
          </w:p>
        </w:tc>
        <w:tc>
          <w:tcPr>
            <w:tcW w:w="1350" w:type="dxa"/>
            <w:tcBorders>
              <w:top w:val="single" w:sz="6" w:space="0" w:color="000000"/>
              <w:left w:val="single" w:sz="6" w:space="0" w:color="000000"/>
              <w:bottom w:val="single" w:sz="6" w:space="0" w:color="000000"/>
              <w:right w:val="single" w:sz="6" w:space="0" w:color="000000"/>
            </w:tcBorders>
            <w:shd w:val="clear" w:color="auto" w:fill="00FF00"/>
            <w:tcMar>
              <w:top w:w="40" w:type="dxa"/>
              <w:left w:w="40" w:type="dxa"/>
              <w:bottom w:w="40" w:type="dxa"/>
              <w:right w:w="40" w:type="dxa"/>
            </w:tcMar>
            <w:vAlign w:val="center"/>
          </w:tcPr>
          <w:p w14:paraId="7F870983" w14:textId="77777777" w:rsidR="004F56E0" w:rsidRDefault="001B184B">
            <w:pPr>
              <w:spacing w:line="240" w:lineRule="auto"/>
              <w:ind w:firstLine="0"/>
              <w:jc w:val="center"/>
            </w:pPr>
            <w:r>
              <w:rPr>
                <w:color w:val="000000"/>
              </w:rPr>
              <w:t>3</w:t>
            </w:r>
          </w:p>
        </w:tc>
        <w:tc>
          <w:tcPr>
            <w:tcW w:w="1246" w:type="dxa"/>
            <w:tcBorders>
              <w:top w:val="single" w:sz="6" w:space="0" w:color="000000"/>
              <w:left w:val="single" w:sz="6" w:space="0" w:color="000000"/>
              <w:bottom w:val="single" w:sz="6" w:space="0" w:color="000000"/>
              <w:right w:val="single" w:sz="6" w:space="0" w:color="000000"/>
            </w:tcBorders>
            <w:shd w:val="clear" w:color="auto" w:fill="00FF00"/>
            <w:tcMar>
              <w:top w:w="40" w:type="dxa"/>
              <w:left w:w="40" w:type="dxa"/>
              <w:bottom w:w="40" w:type="dxa"/>
              <w:right w:w="40" w:type="dxa"/>
            </w:tcMar>
            <w:vAlign w:val="center"/>
          </w:tcPr>
          <w:p w14:paraId="7A84D8DA" w14:textId="77777777" w:rsidR="004F56E0" w:rsidRDefault="004F56E0">
            <w:pPr>
              <w:spacing w:line="240" w:lineRule="auto"/>
              <w:ind w:firstLine="0"/>
            </w:pPr>
          </w:p>
        </w:tc>
        <w:tc>
          <w:tcPr>
            <w:tcW w:w="914" w:type="dxa"/>
            <w:tcBorders>
              <w:top w:val="single" w:sz="6" w:space="0" w:color="000000"/>
              <w:left w:val="single" w:sz="6" w:space="0" w:color="000000"/>
              <w:bottom w:val="single" w:sz="6" w:space="0" w:color="000000"/>
              <w:right w:val="single" w:sz="6" w:space="0" w:color="000000"/>
            </w:tcBorders>
            <w:shd w:val="clear" w:color="auto" w:fill="00FF00"/>
            <w:tcMar>
              <w:top w:w="40" w:type="dxa"/>
              <w:left w:w="40" w:type="dxa"/>
              <w:bottom w:w="40" w:type="dxa"/>
              <w:right w:w="40" w:type="dxa"/>
            </w:tcMar>
            <w:vAlign w:val="bottom"/>
          </w:tcPr>
          <w:p w14:paraId="5580238C" w14:textId="77777777" w:rsidR="004F56E0" w:rsidRDefault="001B184B">
            <w:pPr>
              <w:spacing w:line="240" w:lineRule="auto"/>
              <w:ind w:firstLine="0"/>
              <w:jc w:val="right"/>
            </w:pPr>
            <w:r>
              <w:rPr>
                <w:color w:val="000000"/>
              </w:rPr>
              <w:t>9</w:t>
            </w:r>
          </w:p>
        </w:tc>
      </w:tr>
      <w:tr w:rsidR="004F56E0" w14:paraId="709E3729" w14:textId="77777777">
        <w:trPr>
          <w:trHeight w:val="340"/>
        </w:trPr>
        <w:tc>
          <w:tcPr>
            <w:tcW w:w="1105"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553C599C" w14:textId="77777777" w:rsidR="004F56E0" w:rsidRDefault="001B184B">
            <w:pPr>
              <w:spacing w:line="240" w:lineRule="auto"/>
              <w:ind w:firstLine="0"/>
              <w:jc w:val="center"/>
            </w:pPr>
            <w:r>
              <w:rPr>
                <w:b/>
                <w:color w:val="000000"/>
              </w:rPr>
              <w:t>Control</w:t>
            </w:r>
          </w:p>
        </w:tc>
        <w:tc>
          <w:tcPr>
            <w:tcW w:w="687"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0746A6E4" w14:textId="77777777" w:rsidR="004F56E0" w:rsidRDefault="001B184B">
            <w:pPr>
              <w:spacing w:line="240" w:lineRule="auto"/>
              <w:ind w:firstLine="0"/>
              <w:jc w:val="center"/>
            </w:pPr>
            <w:r>
              <w:rPr>
                <w:color w:val="000000"/>
              </w:rPr>
              <w:t>4</w:t>
            </w:r>
          </w:p>
        </w:tc>
        <w:tc>
          <w:tcPr>
            <w:tcW w:w="1530"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3C7D3DEA" w14:textId="77777777" w:rsidR="004F56E0" w:rsidRDefault="001B184B">
            <w:pPr>
              <w:spacing w:line="240" w:lineRule="auto"/>
              <w:ind w:firstLine="0"/>
              <w:jc w:val="center"/>
            </w:pPr>
            <w:r>
              <w:rPr>
                <w:color w:val="000000"/>
              </w:rPr>
              <w:t>5</w:t>
            </w:r>
          </w:p>
        </w:tc>
        <w:tc>
          <w:tcPr>
            <w:tcW w:w="1350"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2BBCFF9E" w14:textId="77777777" w:rsidR="004F56E0" w:rsidRDefault="001B184B">
            <w:pPr>
              <w:spacing w:line="240" w:lineRule="auto"/>
              <w:ind w:firstLine="0"/>
              <w:jc w:val="center"/>
            </w:pPr>
            <w:r>
              <w:rPr>
                <w:color w:val="000000"/>
              </w:rPr>
              <w:t>6</w:t>
            </w:r>
          </w:p>
        </w:tc>
        <w:tc>
          <w:tcPr>
            <w:tcW w:w="1440"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0CA7206D" w14:textId="77777777" w:rsidR="004F56E0" w:rsidRDefault="001B184B">
            <w:pPr>
              <w:spacing w:line="240" w:lineRule="auto"/>
              <w:ind w:firstLine="0"/>
              <w:jc w:val="center"/>
            </w:pPr>
            <w:r>
              <w:rPr>
                <w:color w:val="000000"/>
              </w:rPr>
              <w:t>2</w:t>
            </w:r>
          </w:p>
        </w:tc>
        <w:tc>
          <w:tcPr>
            <w:tcW w:w="1350"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0293A8C7" w14:textId="77777777" w:rsidR="004F56E0" w:rsidRDefault="001B184B">
            <w:pPr>
              <w:spacing w:line="240" w:lineRule="auto"/>
              <w:ind w:firstLine="0"/>
              <w:jc w:val="center"/>
            </w:pPr>
            <w:r>
              <w:rPr>
                <w:color w:val="000000"/>
              </w:rPr>
              <w:t>4</w:t>
            </w:r>
          </w:p>
        </w:tc>
        <w:tc>
          <w:tcPr>
            <w:tcW w:w="1246"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75BE9017" w14:textId="77777777" w:rsidR="004F56E0" w:rsidRDefault="004F56E0">
            <w:pPr>
              <w:spacing w:line="240" w:lineRule="auto"/>
              <w:ind w:firstLine="0"/>
            </w:pPr>
          </w:p>
        </w:tc>
        <w:tc>
          <w:tcPr>
            <w:tcW w:w="914"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bottom"/>
          </w:tcPr>
          <w:p w14:paraId="2AAAAC3C" w14:textId="77777777" w:rsidR="004F56E0" w:rsidRDefault="001B184B">
            <w:pPr>
              <w:spacing w:line="240" w:lineRule="auto"/>
              <w:ind w:firstLine="0"/>
              <w:jc w:val="right"/>
            </w:pPr>
            <w:r>
              <w:rPr>
                <w:color w:val="000000"/>
              </w:rPr>
              <w:t>21</w:t>
            </w:r>
          </w:p>
        </w:tc>
      </w:tr>
      <w:tr w:rsidR="004F56E0" w14:paraId="766837FC" w14:textId="77777777">
        <w:trPr>
          <w:trHeight w:val="920"/>
        </w:trPr>
        <w:tc>
          <w:tcPr>
            <w:tcW w:w="1105" w:type="dxa"/>
            <w:tcBorders>
              <w:top w:val="single" w:sz="6" w:space="0" w:color="000000"/>
              <w:left w:val="single" w:sz="6" w:space="0" w:color="000000"/>
              <w:bottom w:val="single" w:sz="6" w:space="0" w:color="000000"/>
              <w:right w:val="single" w:sz="6" w:space="0" w:color="000000"/>
            </w:tcBorders>
            <w:shd w:val="clear" w:color="auto" w:fill="FF9900"/>
            <w:tcMar>
              <w:top w:w="40" w:type="dxa"/>
              <w:left w:w="40" w:type="dxa"/>
              <w:bottom w:w="40" w:type="dxa"/>
              <w:right w:w="40" w:type="dxa"/>
            </w:tcMar>
            <w:vAlign w:val="center"/>
          </w:tcPr>
          <w:p w14:paraId="00B71709" w14:textId="77777777" w:rsidR="004F56E0" w:rsidRDefault="001B184B">
            <w:pPr>
              <w:spacing w:line="240" w:lineRule="auto"/>
              <w:ind w:firstLine="0"/>
              <w:jc w:val="center"/>
            </w:pPr>
            <w:r>
              <w:rPr>
                <w:b/>
                <w:color w:val="000000"/>
              </w:rPr>
              <w:t>Cut in Half</w:t>
            </w:r>
          </w:p>
        </w:tc>
        <w:tc>
          <w:tcPr>
            <w:tcW w:w="687" w:type="dxa"/>
            <w:tcBorders>
              <w:top w:val="single" w:sz="6" w:space="0" w:color="000000"/>
              <w:left w:val="single" w:sz="6" w:space="0" w:color="000000"/>
              <w:bottom w:val="single" w:sz="6" w:space="0" w:color="000000"/>
              <w:right w:val="single" w:sz="6" w:space="0" w:color="000000"/>
            </w:tcBorders>
            <w:shd w:val="clear" w:color="auto" w:fill="FF9900"/>
            <w:tcMar>
              <w:top w:w="40" w:type="dxa"/>
              <w:left w:w="40" w:type="dxa"/>
              <w:bottom w:w="40" w:type="dxa"/>
              <w:right w:w="40" w:type="dxa"/>
            </w:tcMar>
            <w:vAlign w:val="center"/>
          </w:tcPr>
          <w:p w14:paraId="0AFB608E" w14:textId="77777777" w:rsidR="004F56E0" w:rsidRDefault="001B184B">
            <w:pPr>
              <w:spacing w:line="240" w:lineRule="auto"/>
              <w:ind w:firstLine="0"/>
              <w:jc w:val="center"/>
            </w:pPr>
            <w:r>
              <w:rPr>
                <w:color w:val="000000"/>
              </w:rPr>
              <w:t>3</w:t>
            </w:r>
          </w:p>
        </w:tc>
        <w:tc>
          <w:tcPr>
            <w:tcW w:w="1530" w:type="dxa"/>
            <w:tcBorders>
              <w:top w:val="single" w:sz="6" w:space="0" w:color="000000"/>
              <w:left w:val="single" w:sz="6" w:space="0" w:color="000000"/>
              <w:bottom w:val="single" w:sz="6" w:space="0" w:color="000000"/>
              <w:right w:val="single" w:sz="6" w:space="0" w:color="000000"/>
            </w:tcBorders>
            <w:shd w:val="clear" w:color="auto" w:fill="FF9900"/>
            <w:tcMar>
              <w:top w:w="40" w:type="dxa"/>
              <w:left w:w="40" w:type="dxa"/>
              <w:bottom w:w="40" w:type="dxa"/>
              <w:right w:w="40" w:type="dxa"/>
            </w:tcMar>
            <w:vAlign w:val="center"/>
          </w:tcPr>
          <w:p w14:paraId="68B3E879" w14:textId="77777777" w:rsidR="004F56E0" w:rsidRDefault="001B184B">
            <w:pPr>
              <w:spacing w:line="240" w:lineRule="auto"/>
              <w:ind w:firstLine="0"/>
              <w:jc w:val="center"/>
            </w:pPr>
            <w:r>
              <w:rPr>
                <w:color w:val="000000"/>
              </w:rPr>
              <w:t>3</w:t>
            </w:r>
          </w:p>
        </w:tc>
        <w:tc>
          <w:tcPr>
            <w:tcW w:w="1350" w:type="dxa"/>
            <w:tcBorders>
              <w:top w:val="single" w:sz="6" w:space="0" w:color="000000"/>
              <w:left w:val="single" w:sz="6" w:space="0" w:color="000000"/>
              <w:bottom w:val="single" w:sz="6" w:space="0" w:color="000000"/>
              <w:right w:val="single" w:sz="6" w:space="0" w:color="000000"/>
            </w:tcBorders>
            <w:shd w:val="clear" w:color="auto" w:fill="FF9900"/>
            <w:tcMar>
              <w:top w:w="40" w:type="dxa"/>
              <w:left w:w="40" w:type="dxa"/>
              <w:bottom w:w="40" w:type="dxa"/>
              <w:right w:w="40" w:type="dxa"/>
            </w:tcMar>
            <w:vAlign w:val="center"/>
          </w:tcPr>
          <w:p w14:paraId="58EA5AD6" w14:textId="77777777" w:rsidR="004F56E0" w:rsidRDefault="001B184B">
            <w:pPr>
              <w:spacing w:line="240" w:lineRule="auto"/>
              <w:ind w:firstLine="0"/>
              <w:jc w:val="center"/>
            </w:pPr>
            <w:r>
              <w:rPr>
                <w:color w:val="000000"/>
              </w:rPr>
              <w:t>5</w:t>
            </w:r>
          </w:p>
        </w:tc>
        <w:tc>
          <w:tcPr>
            <w:tcW w:w="1440" w:type="dxa"/>
            <w:tcBorders>
              <w:top w:val="single" w:sz="6" w:space="0" w:color="000000"/>
              <w:left w:val="single" w:sz="6" w:space="0" w:color="000000"/>
              <w:bottom w:val="single" w:sz="6" w:space="0" w:color="000000"/>
              <w:right w:val="single" w:sz="6" w:space="0" w:color="000000"/>
            </w:tcBorders>
            <w:shd w:val="clear" w:color="auto" w:fill="FF9900"/>
            <w:tcMar>
              <w:top w:w="40" w:type="dxa"/>
              <w:left w:w="40" w:type="dxa"/>
              <w:bottom w:w="40" w:type="dxa"/>
              <w:right w:w="40" w:type="dxa"/>
            </w:tcMar>
            <w:vAlign w:val="center"/>
          </w:tcPr>
          <w:p w14:paraId="31ABA30D" w14:textId="77777777" w:rsidR="004F56E0" w:rsidRDefault="001B184B">
            <w:pPr>
              <w:spacing w:line="240" w:lineRule="auto"/>
              <w:ind w:firstLine="0"/>
              <w:jc w:val="center"/>
            </w:pPr>
            <w:r>
              <w:rPr>
                <w:color w:val="000000"/>
              </w:rPr>
              <w:t>3</w:t>
            </w:r>
          </w:p>
        </w:tc>
        <w:tc>
          <w:tcPr>
            <w:tcW w:w="1350" w:type="dxa"/>
            <w:tcBorders>
              <w:top w:val="single" w:sz="6" w:space="0" w:color="000000"/>
              <w:left w:val="single" w:sz="6" w:space="0" w:color="000000"/>
              <w:bottom w:val="single" w:sz="6" w:space="0" w:color="000000"/>
              <w:right w:val="single" w:sz="6" w:space="0" w:color="000000"/>
            </w:tcBorders>
            <w:shd w:val="clear" w:color="auto" w:fill="FF9900"/>
            <w:tcMar>
              <w:top w:w="40" w:type="dxa"/>
              <w:left w:w="40" w:type="dxa"/>
              <w:bottom w:w="40" w:type="dxa"/>
              <w:right w:w="40" w:type="dxa"/>
            </w:tcMar>
            <w:vAlign w:val="center"/>
          </w:tcPr>
          <w:p w14:paraId="209B055D" w14:textId="77777777" w:rsidR="004F56E0" w:rsidRDefault="001B184B">
            <w:pPr>
              <w:spacing w:line="240" w:lineRule="auto"/>
              <w:ind w:firstLine="0"/>
              <w:jc w:val="center"/>
            </w:pPr>
            <w:r>
              <w:rPr>
                <w:color w:val="000000"/>
              </w:rPr>
              <w:t>3</w:t>
            </w:r>
          </w:p>
        </w:tc>
        <w:tc>
          <w:tcPr>
            <w:tcW w:w="1246" w:type="dxa"/>
            <w:tcBorders>
              <w:top w:val="single" w:sz="6" w:space="0" w:color="000000"/>
              <w:left w:val="single" w:sz="6" w:space="0" w:color="000000"/>
              <w:bottom w:val="single" w:sz="6" w:space="0" w:color="000000"/>
              <w:right w:val="single" w:sz="6" w:space="0" w:color="000000"/>
            </w:tcBorders>
            <w:shd w:val="clear" w:color="auto" w:fill="FF9900"/>
            <w:tcMar>
              <w:top w:w="40" w:type="dxa"/>
              <w:left w:w="40" w:type="dxa"/>
              <w:bottom w:w="40" w:type="dxa"/>
              <w:right w:w="40" w:type="dxa"/>
            </w:tcMar>
            <w:vAlign w:val="center"/>
          </w:tcPr>
          <w:p w14:paraId="762979E1" w14:textId="77777777" w:rsidR="004F56E0" w:rsidRDefault="001B184B">
            <w:pPr>
              <w:spacing w:line="240" w:lineRule="auto"/>
              <w:ind w:firstLine="0"/>
              <w:jc w:val="center"/>
            </w:pPr>
            <w:r>
              <w:rPr>
                <w:color w:val="000000"/>
              </w:rPr>
              <w:t>- Started from center</w:t>
            </w:r>
          </w:p>
          <w:p w14:paraId="30359650" w14:textId="77777777" w:rsidR="004F56E0" w:rsidRDefault="001B184B">
            <w:pPr>
              <w:spacing w:line="240" w:lineRule="auto"/>
              <w:ind w:firstLine="0"/>
              <w:jc w:val="center"/>
            </w:pPr>
            <w:r>
              <w:rPr>
                <w:color w:val="000000"/>
              </w:rPr>
              <w:t>- Felt like control burger</w:t>
            </w:r>
          </w:p>
        </w:tc>
        <w:tc>
          <w:tcPr>
            <w:tcW w:w="914" w:type="dxa"/>
            <w:tcBorders>
              <w:top w:val="single" w:sz="6" w:space="0" w:color="000000"/>
              <w:left w:val="single" w:sz="6" w:space="0" w:color="000000"/>
              <w:bottom w:val="single" w:sz="6" w:space="0" w:color="000000"/>
              <w:right w:val="single" w:sz="6" w:space="0" w:color="000000"/>
            </w:tcBorders>
            <w:shd w:val="clear" w:color="auto" w:fill="FF9900"/>
            <w:tcMar>
              <w:top w:w="40" w:type="dxa"/>
              <w:left w:w="40" w:type="dxa"/>
              <w:bottom w:w="40" w:type="dxa"/>
              <w:right w:w="40" w:type="dxa"/>
            </w:tcMar>
            <w:vAlign w:val="bottom"/>
          </w:tcPr>
          <w:p w14:paraId="12D4525B" w14:textId="77777777" w:rsidR="004F56E0" w:rsidRDefault="001B184B">
            <w:pPr>
              <w:spacing w:line="240" w:lineRule="auto"/>
              <w:ind w:firstLine="0"/>
              <w:jc w:val="right"/>
            </w:pPr>
            <w:r>
              <w:rPr>
                <w:color w:val="000000"/>
              </w:rPr>
              <w:t>17</w:t>
            </w:r>
          </w:p>
        </w:tc>
      </w:tr>
      <w:tr w:rsidR="004F56E0" w14:paraId="5383C32F" w14:textId="77777777">
        <w:trPr>
          <w:trHeight w:val="340"/>
        </w:trPr>
        <w:tc>
          <w:tcPr>
            <w:tcW w:w="1105" w:type="dxa"/>
            <w:tcBorders>
              <w:top w:val="single" w:sz="6" w:space="0" w:color="000000"/>
              <w:left w:val="single" w:sz="6" w:space="0" w:color="000000"/>
              <w:bottom w:val="single" w:sz="6" w:space="0" w:color="000000"/>
              <w:right w:val="single" w:sz="6" w:space="0" w:color="000000"/>
            </w:tcBorders>
            <w:shd w:val="clear" w:color="auto" w:fill="FFFF00"/>
            <w:tcMar>
              <w:top w:w="40" w:type="dxa"/>
              <w:left w:w="40" w:type="dxa"/>
              <w:bottom w:w="40" w:type="dxa"/>
              <w:right w:w="40" w:type="dxa"/>
            </w:tcMar>
            <w:vAlign w:val="center"/>
          </w:tcPr>
          <w:p w14:paraId="1738B0F7" w14:textId="77777777" w:rsidR="004F56E0" w:rsidRDefault="001B184B">
            <w:pPr>
              <w:spacing w:line="240" w:lineRule="auto"/>
              <w:ind w:firstLine="0"/>
              <w:jc w:val="center"/>
            </w:pPr>
            <w:r>
              <w:rPr>
                <w:b/>
                <w:color w:val="000000"/>
              </w:rPr>
              <w:t>Pinkies and Thumbs</w:t>
            </w:r>
          </w:p>
        </w:tc>
        <w:tc>
          <w:tcPr>
            <w:tcW w:w="687" w:type="dxa"/>
            <w:tcBorders>
              <w:top w:val="single" w:sz="6" w:space="0" w:color="000000"/>
              <w:left w:val="single" w:sz="6" w:space="0" w:color="000000"/>
              <w:bottom w:val="single" w:sz="6" w:space="0" w:color="000000"/>
              <w:right w:val="single" w:sz="6" w:space="0" w:color="000000"/>
            </w:tcBorders>
            <w:shd w:val="clear" w:color="auto" w:fill="FFFF00"/>
            <w:tcMar>
              <w:top w:w="40" w:type="dxa"/>
              <w:left w:w="40" w:type="dxa"/>
              <w:bottom w:w="40" w:type="dxa"/>
              <w:right w:w="40" w:type="dxa"/>
            </w:tcMar>
            <w:vAlign w:val="center"/>
          </w:tcPr>
          <w:p w14:paraId="74E9B54A" w14:textId="77777777" w:rsidR="004F56E0" w:rsidRDefault="001B184B">
            <w:pPr>
              <w:spacing w:line="240" w:lineRule="auto"/>
              <w:ind w:firstLine="0"/>
              <w:jc w:val="center"/>
            </w:pPr>
            <w:r>
              <w:rPr>
                <w:color w:val="000000"/>
              </w:rPr>
              <w:t>2</w:t>
            </w:r>
          </w:p>
        </w:tc>
        <w:tc>
          <w:tcPr>
            <w:tcW w:w="1530" w:type="dxa"/>
            <w:tcBorders>
              <w:top w:val="single" w:sz="6" w:space="0" w:color="000000"/>
              <w:left w:val="single" w:sz="6" w:space="0" w:color="000000"/>
              <w:bottom w:val="single" w:sz="6" w:space="0" w:color="000000"/>
              <w:right w:val="single" w:sz="6" w:space="0" w:color="000000"/>
            </w:tcBorders>
            <w:shd w:val="clear" w:color="auto" w:fill="FFFF00"/>
            <w:tcMar>
              <w:top w:w="40" w:type="dxa"/>
              <w:left w:w="40" w:type="dxa"/>
              <w:bottom w:w="40" w:type="dxa"/>
              <w:right w:w="40" w:type="dxa"/>
            </w:tcMar>
            <w:vAlign w:val="center"/>
          </w:tcPr>
          <w:p w14:paraId="44DCD59D" w14:textId="77777777" w:rsidR="004F56E0" w:rsidRDefault="001B184B">
            <w:pPr>
              <w:spacing w:line="240" w:lineRule="auto"/>
              <w:ind w:firstLine="0"/>
              <w:jc w:val="center"/>
            </w:pPr>
            <w:r>
              <w:rPr>
                <w:color w:val="000000"/>
              </w:rPr>
              <w:t>3</w:t>
            </w:r>
          </w:p>
        </w:tc>
        <w:tc>
          <w:tcPr>
            <w:tcW w:w="1350" w:type="dxa"/>
            <w:tcBorders>
              <w:top w:val="single" w:sz="6" w:space="0" w:color="000000"/>
              <w:left w:val="single" w:sz="6" w:space="0" w:color="000000"/>
              <w:bottom w:val="single" w:sz="6" w:space="0" w:color="000000"/>
              <w:right w:val="single" w:sz="6" w:space="0" w:color="000000"/>
            </w:tcBorders>
            <w:shd w:val="clear" w:color="auto" w:fill="FFFF00"/>
            <w:tcMar>
              <w:top w:w="40" w:type="dxa"/>
              <w:left w:w="40" w:type="dxa"/>
              <w:bottom w:w="40" w:type="dxa"/>
              <w:right w:w="40" w:type="dxa"/>
            </w:tcMar>
            <w:vAlign w:val="center"/>
          </w:tcPr>
          <w:p w14:paraId="66FBBA14" w14:textId="77777777" w:rsidR="004F56E0" w:rsidRDefault="001B184B">
            <w:pPr>
              <w:spacing w:line="240" w:lineRule="auto"/>
              <w:ind w:firstLine="0"/>
              <w:jc w:val="center"/>
            </w:pPr>
            <w:r>
              <w:rPr>
                <w:color w:val="000000"/>
              </w:rPr>
              <w:t>7</w:t>
            </w:r>
          </w:p>
        </w:tc>
        <w:tc>
          <w:tcPr>
            <w:tcW w:w="1440" w:type="dxa"/>
            <w:tcBorders>
              <w:top w:val="single" w:sz="6" w:space="0" w:color="000000"/>
              <w:left w:val="single" w:sz="6" w:space="0" w:color="000000"/>
              <w:bottom w:val="single" w:sz="6" w:space="0" w:color="000000"/>
              <w:right w:val="single" w:sz="6" w:space="0" w:color="000000"/>
            </w:tcBorders>
            <w:shd w:val="clear" w:color="auto" w:fill="FFFF00"/>
            <w:tcMar>
              <w:top w:w="40" w:type="dxa"/>
              <w:left w:w="40" w:type="dxa"/>
              <w:bottom w:w="40" w:type="dxa"/>
              <w:right w:w="40" w:type="dxa"/>
            </w:tcMar>
            <w:vAlign w:val="center"/>
          </w:tcPr>
          <w:p w14:paraId="621E8D7F" w14:textId="77777777" w:rsidR="004F56E0" w:rsidRDefault="001B184B">
            <w:pPr>
              <w:spacing w:line="240" w:lineRule="auto"/>
              <w:ind w:firstLine="0"/>
              <w:jc w:val="center"/>
            </w:pPr>
            <w:r>
              <w:rPr>
                <w:color w:val="000000"/>
              </w:rPr>
              <w:t>2</w:t>
            </w:r>
          </w:p>
        </w:tc>
        <w:tc>
          <w:tcPr>
            <w:tcW w:w="1350" w:type="dxa"/>
            <w:tcBorders>
              <w:top w:val="single" w:sz="6" w:space="0" w:color="000000"/>
              <w:left w:val="single" w:sz="6" w:space="0" w:color="000000"/>
              <w:bottom w:val="single" w:sz="6" w:space="0" w:color="000000"/>
              <w:right w:val="single" w:sz="6" w:space="0" w:color="000000"/>
            </w:tcBorders>
            <w:shd w:val="clear" w:color="auto" w:fill="FFFF00"/>
            <w:tcMar>
              <w:top w:w="40" w:type="dxa"/>
              <w:left w:w="40" w:type="dxa"/>
              <w:bottom w:w="40" w:type="dxa"/>
              <w:right w:w="40" w:type="dxa"/>
            </w:tcMar>
            <w:vAlign w:val="center"/>
          </w:tcPr>
          <w:p w14:paraId="4927211F" w14:textId="77777777" w:rsidR="004F56E0" w:rsidRDefault="001B184B">
            <w:pPr>
              <w:spacing w:line="240" w:lineRule="auto"/>
              <w:ind w:firstLine="0"/>
              <w:jc w:val="center"/>
            </w:pPr>
            <w:r>
              <w:rPr>
                <w:color w:val="000000"/>
              </w:rPr>
              <w:t>2</w:t>
            </w:r>
          </w:p>
        </w:tc>
        <w:tc>
          <w:tcPr>
            <w:tcW w:w="1246" w:type="dxa"/>
            <w:tcBorders>
              <w:top w:val="single" w:sz="6" w:space="0" w:color="000000"/>
              <w:left w:val="single" w:sz="6" w:space="0" w:color="000000"/>
              <w:bottom w:val="single" w:sz="6" w:space="0" w:color="000000"/>
              <w:right w:val="single" w:sz="6" w:space="0" w:color="000000"/>
            </w:tcBorders>
            <w:shd w:val="clear" w:color="auto" w:fill="FFFF00"/>
            <w:tcMar>
              <w:top w:w="40" w:type="dxa"/>
              <w:left w:w="40" w:type="dxa"/>
              <w:bottom w:w="40" w:type="dxa"/>
              <w:right w:w="40" w:type="dxa"/>
            </w:tcMar>
            <w:vAlign w:val="center"/>
          </w:tcPr>
          <w:p w14:paraId="7D2E6FE2" w14:textId="77777777" w:rsidR="004F56E0" w:rsidRDefault="004F56E0">
            <w:pPr>
              <w:spacing w:line="240" w:lineRule="auto"/>
              <w:ind w:firstLine="0"/>
            </w:pPr>
          </w:p>
        </w:tc>
        <w:tc>
          <w:tcPr>
            <w:tcW w:w="914" w:type="dxa"/>
            <w:tcBorders>
              <w:top w:val="single" w:sz="6" w:space="0" w:color="000000"/>
              <w:left w:val="single" w:sz="6" w:space="0" w:color="000000"/>
              <w:bottom w:val="single" w:sz="6" w:space="0" w:color="000000"/>
              <w:right w:val="single" w:sz="6" w:space="0" w:color="000000"/>
            </w:tcBorders>
            <w:shd w:val="clear" w:color="auto" w:fill="FFFF00"/>
            <w:tcMar>
              <w:top w:w="40" w:type="dxa"/>
              <w:left w:w="40" w:type="dxa"/>
              <w:bottom w:w="40" w:type="dxa"/>
              <w:right w:w="40" w:type="dxa"/>
            </w:tcMar>
            <w:vAlign w:val="bottom"/>
          </w:tcPr>
          <w:p w14:paraId="79873832" w14:textId="77777777" w:rsidR="004F56E0" w:rsidRDefault="001B184B">
            <w:pPr>
              <w:spacing w:line="240" w:lineRule="auto"/>
              <w:ind w:firstLine="0"/>
              <w:jc w:val="right"/>
            </w:pPr>
            <w:r>
              <w:rPr>
                <w:color w:val="000000"/>
              </w:rPr>
              <w:t>16</w:t>
            </w:r>
          </w:p>
        </w:tc>
      </w:tr>
      <w:tr w:rsidR="004F56E0" w14:paraId="28FE395B" w14:textId="77777777">
        <w:trPr>
          <w:trHeight w:val="780"/>
        </w:trPr>
        <w:tc>
          <w:tcPr>
            <w:tcW w:w="1105" w:type="dxa"/>
            <w:tcBorders>
              <w:top w:val="single" w:sz="6" w:space="0" w:color="000000"/>
              <w:left w:val="single" w:sz="6" w:space="0" w:color="000000"/>
              <w:bottom w:val="single" w:sz="6" w:space="0" w:color="000000"/>
              <w:right w:val="single" w:sz="6" w:space="0" w:color="000000"/>
            </w:tcBorders>
            <w:shd w:val="clear" w:color="auto" w:fill="980000"/>
            <w:tcMar>
              <w:top w:w="40" w:type="dxa"/>
              <w:left w:w="40" w:type="dxa"/>
              <w:bottom w:w="40" w:type="dxa"/>
              <w:right w:w="40" w:type="dxa"/>
            </w:tcMar>
            <w:vAlign w:val="center"/>
          </w:tcPr>
          <w:p w14:paraId="00E3C702" w14:textId="77777777" w:rsidR="004F56E0" w:rsidRDefault="001B184B">
            <w:pPr>
              <w:spacing w:line="240" w:lineRule="auto"/>
              <w:ind w:firstLine="0"/>
              <w:jc w:val="center"/>
            </w:pPr>
            <w:r>
              <w:rPr>
                <w:b/>
                <w:color w:val="FFFFFF"/>
              </w:rPr>
              <w:t>One Handed</w:t>
            </w:r>
          </w:p>
        </w:tc>
        <w:tc>
          <w:tcPr>
            <w:tcW w:w="687" w:type="dxa"/>
            <w:tcBorders>
              <w:top w:val="single" w:sz="6" w:space="0" w:color="000000"/>
              <w:left w:val="single" w:sz="6" w:space="0" w:color="000000"/>
              <w:bottom w:val="single" w:sz="6" w:space="0" w:color="000000"/>
              <w:right w:val="single" w:sz="6" w:space="0" w:color="000000"/>
            </w:tcBorders>
            <w:shd w:val="clear" w:color="auto" w:fill="980000"/>
            <w:tcMar>
              <w:top w:w="40" w:type="dxa"/>
              <w:left w:w="40" w:type="dxa"/>
              <w:bottom w:w="40" w:type="dxa"/>
              <w:right w:w="40" w:type="dxa"/>
            </w:tcMar>
            <w:vAlign w:val="center"/>
          </w:tcPr>
          <w:p w14:paraId="3D563E8A" w14:textId="77777777" w:rsidR="004F56E0" w:rsidRDefault="001B184B">
            <w:pPr>
              <w:spacing w:line="240" w:lineRule="auto"/>
              <w:ind w:firstLine="0"/>
              <w:jc w:val="center"/>
            </w:pPr>
            <w:r>
              <w:rPr>
                <w:color w:val="FFFFFF"/>
              </w:rPr>
              <w:t>8</w:t>
            </w:r>
          </w:p>
        </w:tc>
        <w:tc>
          <w:tcPr>
            <w:tcW w:w="1530" w:type="dxa"/>
            <w:tcBorders>
              <w:top w:val="single" w:sz="6" w:space="0" w:color="000000"/>
              <w:left w:val="single" w:sz="6" w:space="0" w:color="000000"/>
              <w:bottom w:val="single" w:sz="6" w:space="0" w:color="000000"/>
              <w:right w:val="single" w:sz="6" w:space="0" w:color="000000"/>
            </w:tcBorders>
            <w:shd w:val="clear" w:color="auto" w:fill="980000"/>
            <w:tcMar>
              <w:top w:w="40" w:type="dxa"/>
              <w:left w:w="40" w:type="dxa"/>
              <w:bottom w:w="40" w:type="dxa"/>
              <w:right w:w="40" w:type="dxa"/>
            </w:tcMar>
            <w:vAlign w:val="center"/>
          </w:tcPr>
          <w:p w14:paraId="30AA116C" w14:textId="77777777" w:rsidR="004F56E0" w:rsidRDefault="001B184B">
            <w:pPr>
              <w:spacing w:line="240" w:lineRule="auto"/>
              <w:ind w:firstLine="0"/>
              <w:jc w:val="center"/>
            </w:pPr>
            <w:r>
              <w:rPr>
                <w:color w:val="FFFFFF"/>
              </w:rPr>
              <w:t>2</w:t>
            </w:r>
          </w:p>
        </w:tc>
        <w:tc>
          <w:tcPr>
            <w:tcW w:w="1350" w:type="dxa"/>
            <w:tcBorders>
              <w:top w:val="single" w:sz="6" w:space="0" w:color="000000"/>
              <w:left w:val="single" w:sz="6" w:space="0" w:color="000000"/>
              <w:bottom w:val="single" w:sz="6" w:space="0" w:color="000000"/>
              <w:right w:val="single" w:sz="6" w:space="0" w:color="000000"/>
            </w:tcBorders>
            <w:shd w:val="clear" w:color="auto" w:fill="980000"/>
            <w:tcMar>
              <w:top w:w="40" w:type="dxa"/>
              <w:left w:w="40" w:type="dxa"/>
              <w:bottom w:w="40" w:type="dxa"/>
              <w:right w:w="40" w:type="dxa"/>
            </w:tcMar>
            <w:vAlign w:val="center"/>
          </w:tcPr>
          <w:p w14:paraId="076B20A6" w14:textId="77777777" w:rsidR="004F56E0" w:rsidRDefault="001B184B">
            <w:pPr>
              <w:spacing w:line="240" w:lineRule="auto"/>
              <w:ind w:firstLine="0"/>
              <w:jc w:val="center"/>
            </w:pPr>
            <w:r>
              <w:rPr>
                <w:color w:val="FFFFFF"/>
              </w:rPr>
              <w:t>7</w:t>
            </w:r>
          </w:p>
        </w:tc>
        <w:tc>
          <w:tcPr>
            <w:tcW w:w="1440" w:type="dxa"/>
            <w:tcBorders>
              <w:top w:val="single" w:sz="6" w:space="0" w:color="000000"/>
              <w:left w:val="single" w:sz="6" w:space="0" w:color="000000"/>
              <w:bottom w:val="single" w:sz="6" w:space="0" w:color="000000"/>
              <w:right w:val="single" w:sz="6" w:space="0" w:color="000000"/>
            </w:tcBorders>
            <w:shd w:val="clear" w:color="auto" w:fill="980000"/>
            <w:tcMar>
              <w:top w:w="40" w:type="dxa"/>
              <w:left w:w="40" w:type="dxa"/>
              <w:bottom w:w="40" w:type="dxa"/>
              <w:right w:w="40" w:type="dxa"/>
            </w:tcMar>
            <w:vAlign w:val="center"/>
          </w:tcPr>
          <w:p w14:paraId="33D02D90" w14:textId="77777777" w:rsidR="004F56E0" w:rsidRDefault="001B184B">
            <w:pPr>
              <w:spacing w:line="240" w:lineRule="auto"/>
              <w:ind w:firstLine="0"/>
              <w:jc w:val="center"/>
            </w:pPr>
            <w:r>
              <w:rPr>
                <w:color w:val="FFFFFF"/>
              </w:rPr>
              <w:t>7</w:t>
            </w:r>
          </w:p>
        </w:tc>
        <w:tc>
          <w:tcPr>
            <w:tcW w:w="1350" w:type="dxa"/>
            <w:tcBorders>
              <w:top w:val="single" w:sz="6" w:space="0" w:color="000000"/>
              <w:left w:val="single" w:sz="6" w:space="0" w:color="000000"/>
              <w:bottom w:val="single" w:sz="6" w:space="0" w:color="000000"/>
              <w:right w:val="single" w:sz="6" w:space="0" w:color="000000"/>
            </w:tcBorders>
            <w:shd w:val="clear" w:color="auto" w:fill="980000"/>
            <w:tcMar>
              <w:top w:w="40" w:type="dxa"/>
              <w:left w:w="40" w:type="dxa"/>
              <w:bottom w:w="40" w:type="dxa"/>
              <w:right w:w="40" w:type="dxa"/>
            </w:tcMar>
            <w:vAlign w:val="center"/>
          </w:tcPr>
          <w:p w14:paraId="5470BC10" w14:textId="77777777" w:rsidR="004F56E0" w:rsidRDefault="001B184B">
            <w:pPr>
              <w:spacing w:line="240" w:lineRule="auto"/>
              <w:ind w:firstLine="0"/>
              <w:jc w:val="center"/>
            </w:pPr>
            <w:r>
              <w:rPr>
                <w:color w:val="FFFFFF"/>
              </w:rPr>
              <w:t>1</w:t>
            </w:r>
          </w:p>
        </w:tc>
        <w:tc>
          <w:tcPr>
            <w:tcW w:w="1246" w:type="dxa"/>
            <w:tcBorders>
              <w:top w:val="single" w:sz="6" w:space="0" w:color="000000"/>
              <w:left w:val="single" w:sz="6" w:space="0" w:color="000000"/>
              <w:bottom w:val="single" w:sz="6" w:space="0" w:color="000000"/>
              <w:right w:val="single" w:sz="6" w:space="0" w:color="000000"/>
            </w:tcBorders>
            <w:shd w:val="clear" w:color="auto" w:fill="980000"/>
            <w:tcMar>
              <w:top w:w="40" w:type="dxa"/>
              <w:left w:w="40" w:type="dxa"/>
              <w:bottom w:w="40" w:type="dxa"/>
              <w:right w:w="40" w:type="dxa"/>
            </w:tcMar>
            <w:vAlign w:val="center"/>
          </w:tcPr>
          <w:p w14:paraId="03EB87FC" w14:textId="77777777" w:rsidR="004F56E0" w:rsidRDefault="001B184B">
            <w:pPr>
              <w:spacing w:line="240" w:lineRule="auto"/>
              <w:ind w:firstLine="0"/>
              <w:jc w:val="center"/>
            </w:pPr>
            <w:r>
              <w:rPr>
                <w:color w:val="FFFFFF"/>
              </w:rPr>
              <w:t>- Bun starts to droop early on</w:t>
            </w:r>
          </w:p>
        </w:tc>
        <w:tc>
          <w:tcPr>
            <w:tcW w:w="914" w:type="dxa"/>
            <w:tcBorders>
              <w:top w:val="single" w:sz="6" w:space="0" w:color="000000"/>
              <w:left w:val="single" w:sz="6" w:space="0" w:color="000000"/>
              <w:bottom w:val="single" w:sz="6" w:space="0" w:color="000000"/>
              <w:right w:val="single" w:sz="6" w:space="0" w:color="000000"/>
            </w:tcBorders>
            <w:shd w:val="clear" w:color="auto" w:fill="980000"/>
            <w:tcMar>
              <w:top w:w="40" w:type="dxa"/>
              <w:left w:w="40" w:type="dxa"/>
              <w:bottom w:w="40" w:type="dxa"/>
              <w:right w:w="40" w:type="dxa"/>
            </w:tcMar>
            <w:vAlign w:val="bottom"/>
          </w:tcPr>
          <w:p w14:paraId="7DCC7DAC" w14:textId="77777777" w:rsidR="004F56E0" w:rsidRDefault="001B184B">
            <w:pPr>
              <w:spacing w:line="240" w:lineRule="auto"/>
              <w:ind w:firstLine="0"/>
              <w:jc w:val="right"/>
            </w:pPr>
            <w:r>
              <w:rPr>
                <w:color w:val="FFFFFF"/>
              </w:rPr>
              <w:t>25</w:t>
            </w:r>
          </w:p>
        </w:tc>
      </w:tr>
      <w:tr w:rsidR="004F56E0" w14:paraId="6F4F2360" w14:textId="77777777">
        <w:trPr>
          <w:trHeight w:val="340"/>
        </w:trPr>
        <w:tc>
          <w:tcPr>
            <w:tcW w:w="1105"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3BEB13ED" w14:textId="77777777" w:rsidR="004F56E0" w:rsidRDefault="001B184B">
            <w:pPr>
              <w:spacing w:line="240" w:lineRule="auto"/>
              <w:ind w:firstLine="0"/>
              <w:jc w:val="center"/>
            </w:pPr>
            <w:r>
              <w:rPr>
                <w:b/>
                <w:color w:val="000000"/>
              </w:rPr>
              <w:t>Fork and Knife</w:t>
            </w:r>
          </w:p>
        </w:tc>
        <w:tc>
          <w:tcPr>
            <w:tcW w:w="687"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446849F5" w14:textId="77777777" w:rsidR="004F56E0" w:rsidRDefault="001B184B">
            <w:pPr>
              <w:spacing w:line="240" w:lineRule="auto"/>
              <w:ind w:firstLine="0"/>
              <w:jc w:val="center"/>
            </w:pPr>
            <w:r>
              <w:rPr>
                <w:color w:val="000000"/>
              </w:rPr>
              <w:t>8</w:t>
            </w:r>
          </w:p>
        </w:tc>
        <w:tc>
          <w:tcPr>
            <w:tcW w:w="1530"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6FEA1431" w14:textId="77777777" w:rsidR="004F56E0" w:rsidRDefault="001B184B">
            <w:pPr>
              <w:spacing w:line="240" w:lineRule="auto"/>
              <w:ind w:firstLine="0"/>
              <w:jc w:val="center"/>
            </w:pPr>
            <w:r>
              <w:rPr>
                <w:color w:val="000000"/>
              </w:rPr>
              <w:t>1</w:t>
            </w:r>
          </w:p>
        </w:tc>
        <w:tc>
          <w:tcPr>
            <w:tcW w:w="1350"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021593FD" w14:textId="77777777" w:rsidR="004F56E0" w:rsidRDefault="001B184B">
            <w:pPr>
              <w:spacing w:line="240" w:lineRule="auto"/>
              <w:ind w:firstLine="0"/>
              <w:jc w:val="center"/>
            </w:pPr>
            <w:r>
              <w:rPr>
                <w:color w:val="000000"/>
              </w:rPr>
              <w:t>2</w:t>
            </w:r>
          </w:p>
        </w:tc>
        <w:tc>
          <w:tcPr>
            <w:tcW w:w="1440"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10DB11E0" w14:textId="77777777" w:rsidR="004F56E0" w:rsidRDefault="001B184B">
            <w:pPr>
              <w:spacing w:line="240" w:lineRule="auto"/>
              <w:ind w:firstLine="0"/>
              <w:jc w:val="center"/>
            </w:pPr>
            <w:r>
              <w:rPr>
                <w:color w:val="000000"/>
              </w:rPr>
              <w:t>7</w:t>
            </w:r>
          </w:p>
        </w:tc>
        <w:tc>
          <w:tcPr>
            <w:tcW w:w="1350"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3F49845C" w14:textId="77777777" w:rsidR="004F56E0" w:rsidRDefault="001B184B">
            <w:pPr>
              <w:spacing w:line="240" w:lineRule="auto"/>
              <w:ind w:firstLine="0"/>
              <w:jc w:val="center"/>
            </w:pPr>
            <w:r>
              <w:rPr>
                <w:color w:val="000000"/>
              </w:rPr>
              <w:t>1</w:t>
            </w:r>
          </w:p>
        </w:tc>
        <w:tc>
          <w:tcPr>
            <w:tcW w:w="1246"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0267A0EE" w14:textId="77777777" w:rsidR="004F56E0" w:rsidRDefault="004F56E0">
            <w:pPr>
              <w:spacing w:line="240" w:lineRule="auto"/>
              <w:ind w:firstLine="0"/>
            </w:pPr>
          </w:p>
        </w:tc>
        <w:tc>
          <w:tcPr>
            <w:tcW w:w="914"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bottom"/>
          </w:tcPr>
          <w:p w14:paraId="5C958654" w14:textId="77777777" w:rsidR="004F56E0" w:rsidRDefault="001B184B">
            <w:pPr>
              <w:spacing w:line="240" w:lineRule="auto"/>
              <w:ind w:firstLine="0"/>
              <w:jc w:val="right"/>
            </w:pPr>
            <w:r>
              <w:rPr>
                <w:color w:val="000000"/>
              </w:rPr>
              <w:t>19</w:t>
            </w:r>
          </w:p>
        </w:tc>
      </w:tr>
      <w:tr w:rsidR="004F56E0" w14:paraId="01A9E3B7" w14:textId="77777777">
        <w:trPr>
          <w:trHeight w:val="340"/>
        </w:trPr>
        <w:tc>
          <w:tcPr>
            <w:tcW w:w="1105"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4A0D0911" w14:textId="77777777" w:rsidR="004F56E0" w:rsidRDefault="001B184B">
            <w:pPr>
              <w:spacing w:line="240" w:lineRule="auto"/>
              <w:ind w:firstLine="0"/>
              <w:jc w:val="center"/>
            </w:pPr>
            <w:r>
              <w:rPr>
                <w:b/>
                <w:color w:val="000000"/>
              </w:rPr>
              <w:t>Flipped</w:t>
            </w:r>
          </w:p>
        </w:tc>
        <w:tc>
          <w:tcPr>
            <w:tcW w:w="687"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7121C04B" w14:textId="77777777" w:rsidR="004F56E0" w:rsidRDefault="001B184B">
            <w:pPr>
              <w:spacing w:line="240" w:lineRule="auto"/>
              <w:ind w:firstLine="0"/>
              <w:jc w:val="center"/>
            </w:pPr>
            <w:r>
              <w:rPr>
                <w:color w:val="000000"/>
              </w:rPr>
              <w:t>5</w:t>
            </w:r>
          </w:p>
        </w:tc>
        <w:tc>
          <w:tcPr>
            <w:tcW w:w="1530"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36DAE566" w14:textId="77777777" w:rsidR="004F56E0" w:rsidRDefault="001B184B">
            <w:pPr>
              <w:spacing w:line="240" w:lineRule="auto"/>
              <w:ind w:firstLine="0"/>
              <w:jc w:val="center"/>
            </w:pPr>
            <w:r>
              <w:rPr>
                <w:color w:val="000000"/>
              </w:rPr>
              <w:t>4</w:t>
            </w:r>
          </w:p>
        </w:tc>
        <w:tc>
          <w:tcPr>
            <w:tcW w:w="1350"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069F401E" w14:textId="77777777" w:rsidR="004F56E0" w:rsidRDefault="001B184B">
            <w:pPr>
              <w:spacing w:line="240" w:lineRule="auto"/>
              <w:ind w:firstLine="0"/>
              <w:jc w:val="center"/>
            </w:pPr>
            <w:r>
              <w:rPr>
                <w:color w:val="000000"/>
              </w:rPr>
              <w:t>5</w:t>
            </w:r>
          </w:p>
        </w:tc>
        <w:tc>
          <w:tcPr>
            <w:tcW w:w="1440"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266B6C02" w14:textId="77777777" w:rsidR="004F56E0" w:rsidRDefault="001B184B">
            <w:pPr>
              <w:spacing w:line="240" w:lineRule="auto"/>
              <w:ind w:firstLine="0"/>
              <w:jc w:val="center"/>
            </w:pPr>
            <w:r>
              <w:rPr>
                <w:color w:val="000000"/>
              </w:rPr>
              <w:t>2</w:t>
            </w:r>
          </w:p>
        </w:tc>
        <w:tc>
          <w:tcPr>
            <w:tcW w:w="1350"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021B498B" w14:textId="77777777" w:rsidR="004F56E0" w:rsidRDefault="001B184B">
            <w:pPr>
              <w:spacing w:line="240" w:lineRule="auto"/>
              <w:ind w:firstLine="0"/>
              <w:jc w:val="center"/>
            </w:pPr>
            <w:r>
              <w:rPr>
                <w:color w:val="000000"/>
              </w:rPr>
              <w:t>3</w:t>
            </w:r>
          </w:p>
        </w:tc>
        <w:tc>
          <w:tcPr>
            <w:tcW w:w="1246"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6BE1118A" w14:textId="77777777" w:rsidR="004F56E0" w:rsidRDefault="004F56E0">
            <w:pPr>
              <w:spacing w:line="240" w:lineRule="auto"/>
              <w:ind w:firstLine="0"/>
            </w:pPr>
          </w:p>
        </w:tc>
        <w:tc>
          <w:tcPr>
            <w:tcW w:w="914"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bottom"/>
          </w:tcPr>
          <w:p w14:paraId="346AD63E" w14:textId="77777777" w:rsidR="004F56E0" w:rsidRDefault="001B184B">
            <w:pPr>
              <w:spacing w:line="240" w:lineRule="auto"/>
              <w:ind w:firstLine="0"/>
              <w:jc w:val="right"/>
            </w:pPr>
            <w:r>
              <w:rPr>
                <w:color w:val="000000"/>
              </w:rPr>
              <w:t>19</w:t>
            </w:r>
          </w:p>
        </w:tc>
      </w:tr>
      <w:tr w:rsidR="004F56E0" w14:paraId="72987FBE" w14:textId="77777777">
        <w:trPr>
          <w:trHeight w:val="340"/>
        </w:trPr>
        <w:tc>
          <w:tcPr>
            <w:tcW w:w="1105"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bottom"/>
          </w:tcPr>
          <w:p w14:paraId="6D919920" w14:textId="77777777" w:rsidR="004F56E0" w:rsidRDefault="001B184B">
            <w:pPr>
              <w:spacing w:line="240" w:lineRule="auto"/>
              <w:ind w:firstLine="0"/>
              <w:jc w:val="center"/>
            </w:pPr>
            <w:r>
              <w:rPr>
                <w:b/>
                <w:color w:val="000000"/>
              </w:rPr>
              <w:t>Median Score</w:t>
            </w:r>
          </w:p>
        </w:tc>
        <w:tc>
          <w:tcPr>
            <w:tcW w:w="687"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05AC62EE" w14:textId="77777777" w:rsidR="004F56E0" w:rsidRDefault="001B184B">
            <w:pPr>
              <w:spacing w:line="240" w:lineRule="auto"/>
              <w:ind w:firstLine="0"/>
              <w:jc w:val="center"/>
            </w:pPr>
            <w:r>
              <w:rPr>
                <w:color w:val="000000"/>
              </w:rPr>
              <w:t>3.5</w:t>
            </w:r>
          </w:p>
        </w:tc>
        <w:tc>
          <w:tcPr>
            <w:tcW w:w="1530"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bottom"/>
          </w:tcPr>
          <w:p w14:paraId="415BFEAE" w14:textId="77777777" w:rsidR="004F56E0" w:rsidRDefault="001B184B">
            <w:pPr>
              <w:spacing w:line="240" w:lineRule="auto"/>
              <w:ind w:firstLine="0"/>
              <w:jc w:val="center"/>
            </w:pPr>
            <w:r>
              <w:rPr>
                <w:color w:val="000000"/>
              </w:rPr>
              <w:t>3</w:t>
            </w:r>
          </w:p>
        </w:tc>
        <w:tc>
          <w:tcPr>
            <w:tcW w:w="1350"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01463839" w14:textId="77777777" w:rsidR="004F56E0" w:rsidRDefault="001B184B">
            <w:pPr>
              <w:spacing w:line="240" w:lineRule="auto"/>
              <w:ind w:firstLine="0"/>
              <w:jc w:val="center"/>
            </w:pPr>
            <w:r>
              <w:rPr>
                <w:color w:val="000000"/>
              </w:rPr>
              <w:t>5</w:t>
            </w:r>
          </w:p>
        </w:tc>
        <w:tc>
          <w:tcPr>
            <w:tcW w:w="1440"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7DE7A278" w14:textId="77777777" w:rsidR="004F56E0" w:rsidRDefault="001B184B">
            <w:pPr>
              <w:spacing w:line="240" w:lineRule="auto"/>
              <w:ind w:firstLine="0"/>
              <w:jc w:val="center"/>
            </w:pPr>
            <w:r>
              <w:rPr>
                <w:color w:val="000000"/>
              </w:rPr>
              <w:t>2.5</w:t>
            </w:r>
          </w:p>
        </w:tc>
        <w:tc>
          <w:tcPr>
            <w:tcW w:w="1350"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3A50C58A" w14:textId="77777777" w:rsidR="004F56E0" w:rsidRDefault="001B184B">
            <w:pPr>
              <w:spacing w:line="240" w:lineRule="auto"/>
              <w:ind w:firstLine="0"/>
              <w:jc w:val="center"/>
            </w:pPr>
            <w:r>
              <w:rPr>
                <w:color w:val="000000"/>
              </w:rPr>
              <w:t>2.5</w:t>
            </w:r>
          </w:p>
        </w:tc>
        <w:tc>
          <w:tcPr>
            <w:tcW w:w="1246"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center"/>
          </w:tcPr>
          <w:p w14:paraId="47B70C62" w14:textId="77777777" w:rsidR="004F56E0" w:rsidRDefault="004F56E0">
            <w:pPr>
              <w:spacing w:line="240" w:lineRule="auto"/>
              <w:ind w:firstLine="0"/>
            </w:pPr>
          </w:p>
        </w:tc>
        <w:tc>
          <w:tcPr>
            <w:tcW w:w="914" w:type="dxa"/>
            <w:tcBorders>
              <w:top w:val="single" w:sz="6" w:space="0" w:color="000000"/>
              <w:left w:val="single" w:sz="6" w:space="0" w:color="000000"/>
              <w:bottom w:val="single" w:sz="6" w:space="0" w:color="000000"/>
              <w:right w:val="single" w:sz="6" w:space="0" w:color="000000"/>
            </w:tcBorders>
            <w:shd w:val="clear" w:color="auto" w:fill="FFD966"/>
            <w:tcMar>
              <w:top w:w="40" w:type="dxa"/>
              <w:left w:w="40" w:type="dxa"/>
              <w:bottom w:w="40" w:type="dxa"/>
              <w:right w:w="40" w:type="dxa"/>
            </w:tcMar>
            <w:vAlign w:val="bottom"/>
          </w:tcPr>
          <w:p w14:paraId="5462EFDB" w14:textId="77777777" w:rsidR="004F56E0" w:rsidRDefault="001B184B">
            <w:pPr>
              <w:spacing w:line="240" w:lineRule="auto"/>
              <w:ind w:firstLine="0"/>
              <w:jc w:val="right"/>
            </w:pPr>
            <w:r>
              <w:rPr>
                <w:color w:val="000000"/>
              </w:rPr>
              <w:t>19</w:t>
            </w:r>
          </w:p>
        </w:tc>
      </w:tr>
    </w:tbl>
    <w:p w14:paraId="5F699E66" w14:textId="77777777" w:rsidR="004F56E0" w:rsidRDefault="004F56E0">
      <w:pPr>
        <w:spacing w:line="240" w:lineRule="auto"/>
        <w:ind w:firstLine="0"/>
      </w:pPr>
    </w:p>
    <w:p w14:paraId="71EE8AFD" w14:textId="77777777" w:rsidR="004F56E0" w:rsidRDefault="001B184B">
      <w:r>
        <w:rPr>
          <w:color w:val="000000"/>
        </w:rPr>
        <w:t xml:space="preserve">The results from this research experiment were successful in determining the optimal method of eating a standard Five-Guys Cheeseburger, which is the half-wrapped method. The next two best methods being, supported from back with pinkies, and cut in half. A common problem noted the participants was that the last few bites of the burger became too small to eat </w:t>
      </w:r>
      <w:r>
        <w:rPr>
          <w:color w:val="000000"/>
        </w:rPr>
        <w:lastRenderedPageBreak/>
        <w:t xml:space="preserve">cleanly. Bun slippage became too extreme to handle, and the burger would tend to fall apart at this time. </w:t>
      </w:r>
    </w:p>
    <w:p w14:paraId="6757073D" w14:textId="77777777" w:rsidR="004F56E0" w:rsidRDefault="001B184B">
      <w:r>
        <w:rPr>
          <w:color w:val="000000"/>
        </w:rPr>
        <w:t>Some of the limitations of this study would be small number of participants in the study, as well as the limited criteria evaluated. The contributing factor as to why the small sample size could have produced limitations and difficulties in selecting the optimal method for eating the standard Five-Guys Cheeseburger was the lack of repeated tests for each method. In addition to the small sample size, having a limited number of criteria to evaluate could contribute to skewed data because not all aspects of burger consumption were considered.</w:t>
      </w:r>
    </w:p>
    <w:p w14:paraId="10BDAEC4" w14:textId="77777777" w:rsidR="004F56E0" w:rsidRDefault="004F56E0">
      <w:pPr>
        <w:ind w:firstLine="0"/>
        <w:rPr>
          <w:b/>
        </w:rPr>
      </w:pPr>
    </w:p>
    <w:p w14:paraId="57E6557E" w14:textId="77777777" w:rsidR="004F56E0" w:rsidRDefault="001B184B">
      <w:pPr>
        <w:pBdr>
          <w:top w:val="nil"/>
          <w:left w:val="nil"/>
          <w:bottom w:val="nil"/>
          <w:right w:val="nil"/>
          <w:between w:val="nil"/>
        </w:pBdr>
        <w:ind w:hanging="720"/>
        <w:jc w:val="center"/>
        <w:rPr>
          <w:color w:val="000000"/>
        </w:rPr>
      </w:pPr>
      <w:bookmarkStart w:id="9" w:name="_3rdcrjn" w:colFirst="0" w:colLast="0"/>
      <w:bookmarkEnd w:id="9"/>
      <w:r>
        <w:br w:type="page"/>
      </w:r>
      <w:r>
        <w:rPr>
          <w:color w:val="000000"/>
        </w:rPr>
        <w:lastRenderedPageBreak/>
        <w:t>References</w:t>
      </w:r>
    </w:p>
    <w:p w14:paraId="3A6A96C5" w14:textId="77777777" w:rsidR="004F56E0" w:rsidRDefault="001B184B">
      <w:pPr>
        <w:pBdr>
          <w:top w:val="nil"/>
          <w:left w:val="nil"/>
          <w:bottom w:val="nil"/>
          <w:right w:val="nil"/>
          <w:between w:val="nil"/>
        </w:pBdr>
        <w:ind w:left="720" w:hanging="720"/>
        <w:rPr>
          <w:color w:val="000000"/>
        </w:rPr>
      </w:pPr>
      <w:r>
        <w:rPr>
          <w:color w:val="000000"/>
          <w:highlight w:val="white"/>
        </w:rPr>
        <w:t>Ashcraft, B., &amp; Ashcraft, B. (2014, January 31). The Perfect Way to Hold a Hamburger, Proven</w:t>
      </w:r>
    </w:p>
    <w:p w14:paraId="2626CECC" w14:textId="77777777" w:rsidR="004F56E0" w:rsidRDefault="001B184B">
      <w:pPr>
        <w:pBdr>
          <w:top w:val="nil"/>
          <w:left w:val="nil"/>
          <w:bottom w:val="nil"/>
          <w:right w:val="nil"/>
          <w:between w:val="nil"/>
        </w:pBdr>
        <w:ind w:left="720" w:firstLine="0"/>
        <w:rPr>
          <w:color w:val="000000"/>
        </w:rPr>
      </w:pPr>
      <w:r>
        <w:rPr>
          <w:color w:val="000000"/>
          <w:highlight w:val="white"/>
        </w:rPr>
        <w:t>by Science. Retrieved February 25, 2019, from https://kotaku.com/the-perfect-way-to-hold-a-hamburger-proven-by-science-1513085238</w:t>
      </w:r>
    </w:p>
    <w:p w14:paraId="39D829AC" w14:textId="77777777" w:rsidR="004F56E0" w:rsidRDefault="001B184B">
      <w:pPr>
        <w:pBdr>
          <w:top w:val="nil"/>
          <w:left w:val="nil"/>
          <w:bottom w:val="nil"/>
          <w:right w:val="nil"/>
          <w:between w:val="nil"/>
        </w:pBdr>
        <w:ind w:firstLine="0"/>
        <w:rPr>
          <w:color w:val="000000"/>
        </w:rPr>
      </w:pPr>
      <w:r>
        <w:rPr>
          <w:color w:val="000000"/>
        </w:rPr>
        <w:t xml:space="preserve">Bloch, M. (2018, October 27). Fast facts - consumption statistics. Retrieved March 12, 2019, </w:t>
      </w:r>
    </w:p>
    <w:p w14:paraId="34C382DA" w14:textId="77777777" w:rsidR="004F56E0" w:rsidRDefault="001B184B">
      <w:pPr>
        <w:pBdr>
          <w:top w:val="nil"/>
          <w:left w:val="nil"/>
          <w:bottom w:val="nil"/>
          <w:right w:val="nil"/>
          <w:between w:val="nil"/>
        </w:pBdr>
        <w:rPr>
          <w:color w:val="000000"/>
        </w:rPr>
      </w:pPr>
      <w:r>
        <w:rPr>
          <w:color w:val="000000"/>
        </w:rPr>
        <w:t xml:space="preserve">from </w:t>
      </w:r>
      <w:hyperlink r:id="rId7">
        <w:r>
          <w:rPr>
            <w:color w:val="000000"/>
          </w:rPr>
          <w:t>https://www.greenlivingtips.com/articles/Consumption-statistics.html</w:t>
        </w:r>
      </w:hyperlink>
    </w:p>
    <w:p w14:paraId="4B7FB717" w14:textId="77777777" w:rsidR="004F56E0" w:rsidRDefault="001B184B">
      <w:pPr>
        <w:pBdr>
          <w:top w:val="nil"/>
          <w:left w:val="nil"/>
          <w:bottom w:val="nil"/>
          <w:right w:val="nil"/>
          <w:between w:val="nil"/>
        </w:pBdr>
        <w:ind w:firstLine="0"/>
        <w:rPr>
          <w:color w:val="000000"/>
        </w:rPr>
      </w:pPr>
      <w:r>
        <w:rPr>
          <w:color w:val="000000"/>
        </w:rPr>
        <w:t xml:space="preserve">Cuff, M. (2019, January 31). A lot on their plate: Investors turn heat up on global food giants </w:t>
      </w:r>
    </w:p>
    <w:p w14:paraId="7D9FDBA5" w14:textId="77777777" w:rsidR="004F56E0" w:rsidRDefault="001B184B">
      <w:pPr>
        <w:pBdr>
          <w:top w:val="nil"/>
          <w:left w:val="nil"/>
          <w:bottom w:val="nil"/>
          <w:right w:val="nil"/>
          <w:between w:val="nil"/>
        </w:pBdr>
        <w:ind w:left="720" w:firstLine="0"/>
        <w:rPr>
          <w:color w:val="000000"/>
        </w:rPr>
      </w:pPr>
      <w:r>
        <w:rPr>
          <w:color w:val="000000"/>
        </w:rPr>
        <w:t xml:space="preserve">McDonald's, Restaurant Brands International and Yum! Brands. Retrieved March 12, 2019, from </w:t>
      </w:r>
      <w:hyperlink r:id="rId8">
        <w:r>
          <w:rPr>
            <w:color w:val="000000"/>
          </w:rPr>
          <w:t>https://www.greenbiz.com/article/lot-their-plate-investors-turn-heat-global-food-giants-mcdona</w:t>
        </w:r>
      </w:hyperlink>
      <w:r>
        <w:rPr>
          <w:color w:val="000000"/>
        </w:rPr>
        <w:t>lds-restaurant-brands</w:t>
      </w:r>
    </w:p>
    <w:p w14:paraId="78BA5787" w14:textId="77777777" w:rsidR="004F56E0" w:rsidRDefault="001B184B">
      <w:pPr>
        <w:pBdr>
          <w:top w:val="nil"/>
          <w:left w:val="nil"/>
          <w:bottom w:val="nil"/>
          <w:right w:val="nil"/>
          <w:between w:val="nil"/>
        </w:pBdr>
        <w:ind w:firstLine="0"/>
        <w:rPr>
          <w:color w:val="000000"/>
        </w:rPr>
      </w:pPr>
      <w:r>
        <w:rPr>
          <w:color w:val="000000"/>
        </w:rPr>
        <w:t xml:space="preserve">Dempsey Uniform &amp; Linen Supply. (n.d.). </w:t>
      </w:r>
      <w:r>
        <w:rPr>
          <w:i/>
          <w:color w:val="000000"/>
        </w:rPr>
        <w:t>Paper vs. Cloth: Just the Facts</w:t>
      </w:r>
      <w:r>
        <w:rPr>
          <w:color w:val="000000"/>
        </w:rPr>
        <w:t xml:space="preserve"> [Brochure]. Author. </w:t>
      </w:r>
    </w:p>
    <w:p w14:paraId="1FBCC95C" w14:textId="77777777" w:rsidR="004F56E0" w:rsidRDefault="001B184B">
      <w:pPr>
        <w:pBdr>
          <w:top w:val="nil"/>
          <w:left w:val="nil"/>
          <w:bottom w:val="nil"/>
          <w:right w:val="nil"/>
          <w:between w:val="nil"/>
        </w:pBdr>
        <w:ind w:left="720" w:firstLine="0"/>
        <w:rPr>
          <w:color w:val="000000"/>
        </w:rPr>
      </w:pPr>
      <w:r>
        <w:rPr>
          <w:color w:val="000000"/>
        </w:rPr>
        <w:t xml:space="preserve">Retrieved March 15, 2019, from </w:t>
      </w:r>
      <w:hyperlink r:id="rId9">
        <w:r>
          <w:rPr>
            <w:color w:val="000000"/>
          </w:rPr>
          <w:t>http://www.dempseyuniform.com/Portals/0/PDF/ Brochure_</w:t>
        </w:r>
      </w:hyperlink>
      <w:r>
        <w:rPr>
          <w:color w:val="000000"/>
        </w:rPr>
        <w:t>PaperVsClothFacts.pdf</w:t>
      </w:r>
    </w:p>
    <w:p w14:paraId="288596E1" w14:textId="77777777" w:rsidR="004F56E0" w:rsidRDefault="001B184B">
      <w:pPr>
        <w:pBdr>
          <w:top w:val="nil"/>
          <w:left w:val="nil"/>
          <w:bottom w:val="nil"/>
          <w:right w:val="nil"/>
          <w:between w:val="nil"/>
        </w:pBdr>
        <w:ind w:firstLine="0"/>
        <w:rPr>
          <w:color w:val="000000"/>
        </w:rPr>
      </w:pPr>
      <w:r>
        <w:rPr>
          <w:color w:val="000000"/>
          <w:highlight w:val="white"/>
        </w:rPr>
        <w:t>Menu. (n.d.). Retrieved February 25, 2019, from http://www.fiveguys.com/Menu</w:t>
      </w:r>
    </w:p>
    <w:p w14:paraId="27FA0204" w14:textId="77777777" w:rsidR="004F56E0" w:rsidRDefault="001B184B">
      <w:pPr>
        <w:pBdr>
          <w:top w:val="nil"/>
          <w:left w:val="nil"/>
          <w:bottom w:val="nil"/>
          <w:right w:val="nil"/>
          <w:between w:val="nil"/>
        </w:pBdr>
        <w:ind w:firstLine="0"/>
        <w:rPr>
          <w:color w:val="000000"/>
        </w:rPr>
      </w:pPr>
      <w:r>
        <w:rPr>
          <w:color w:val="000000"/>
        </w:rPr>
        <w:t xml:space="preserve">Packaging and Recycling | McDonald's. (n.d.). Retrieved March 12, 2019, from </w:t>
      </w:r>
    </w:p>
    <w:p w14:paraId="3D2C29D9" w14:textId="77777777" w:rsidR="004F56E0" w:rsidRDefault="008B2097">
      <w:pPr>
        <w:pBdr>
          <w:top w:val="nil"/>
          <w:left w:val="nil"/>
          <w:bottom w:val="nil"/>
          <w:right w:val="nil"/>
          <w:between w:val="nil"/>
        </w:pBdr>
        <w:rPr>
          <w:color w:val="000000"/>
        </w:rPr>
      </w:pPr>
      <w:hyperlink r:id="rId10">
        <w:r w:rsidR="001B184B">
          <w:rPr>
            <w:color w:val="000000"/>
          </w:rPr>
          <w:t>https://corporate.mcdonalds.com/corpmcd/scale-for-good/packaging-and-recycling.html</w:t>
        </w:r>
      </w:hyperlink>
    </w:p>
    <w:p w14:paraId="624E2DDD" w14:textId="77777777" w:rsidR="004F56E0" w:rsidRDefault="001B184B">
      <w:pPr>
        <w:pBdr>
          <w:top w:val="nil"/>
          <w:left w:val="nil"/>
          <w:bottom w:val="nil"/>
          <w:right w:val="nil"/>
          <w:between w:val="nil"/>
        </w:pBdr>
        <w:ind w:firstLine="0"/>
        <w:rPr>
          <w:color w:val="000000"/>
        </w:rPr>
      </w:pPr>
      <w:proofErr w:type="spellStart"/>
      <w:r>
        <w:rPr>
          <w:color w:val="000000"/>
          <w:highlight w:val="white"/>
        </w:rPr>
        <w:t>Stradley</w:t>
      </w:r>
      <w:proofErr w:type="spellEnd"/>
      <w:r>
        <w:rPr>
          <w:color w:val="000000"/>
          <w:highlight w:val="white"/>
        </w:rPr>
        <w:t>, L. (2016, December 21). History of Hamburgers, What's Cooking America. Retrieved</w:t>
      </w:r>
    </w:p>
    <w:p w14:paraId="6C4274CA" w14:textId="77777777" w:rsidR="004F56E0" w:rsidRDefault="001B184B">
      <w:pPr>
        <w:pBdr>
          <w:top w:val="nil"/>
          <w:left w:val="nil"/>
          <w:bottom w:val="nil"/>
          <w:right w:val="nil"/>
          <w:between w:val="nil"/>
        </w:pBdr>
        <w:rPr>
          <w:color w:val="000000"/>
        </w:rPr>
      </w:pPr>
      <w:r>
        <w:rPr>
          <w:color w:val="000000"/>
          <w:highlight w:val="white"/>
        </w:rPr>
        <w:t>February 25, 2019, from https://whatscookingamerica.net/History/HamburgerHistory.htm</w:t>
      </w:r>
    </w:p>
    <w:p w14:paraId="4C874CBD" w14:textId="77777777" w:rsidR="004F56E0" w:rsidRDefault="001B184B">
      <w:pPr>
        <w:pBdr>
          <w:top w:val="nil"/>
          <w:left w:val="nil"/>
          <w:bottom w:val="nil"/>
          <w:right w:val="nil"/>
          <w:between w:val="nil"/>
        </w:pBdr>
        <w:ind w:firstLine="0"/>
        <w:jc w:val="center"/>
        <w:rPr>
          <w:color w:val="000000"/>
        </w:rPr>
      </w:pPr>
      <w:bookmarkStart w:id="10" w:name="_26in1rg" w:colFirst="0" w:colLast="0"/>
      <w:bookmarkEnd w:id="10"/>
      <w:r>
        <w:br w:type="page"/>
      </w:r>
      <w:r>
        <w:rPr>
          <w:color w:val="000000"/>
        </w:rPr>
        <w:lastRenderedPageBreak/>
        <w:t>Appendix A</w:t>
      </w:r>
    </w:p>
    <w:p w14:paraId="7D97C31A" w14:textId="77777777" w:rsidR="004F56E0" w:rsidRDefault="001B184B">
      <w:pPr>
        <w:pBdr>
          <w:top w:val="nil"/>
          <w:left w:val="nil"/>
          <w:bottom w:val="nil"/>
          <w:right w:val="nil"/>
          <w:between w:val="nil"/>
        </w:pBdr>
        <w:spacing w:before="240"/>
        <w:ind w:firstLine="0"/>
        <w:rPr>
          <w:color w:val="000000"/>
        </w:rPr>
      </w:pPr>
      <w:r>
        <w:rPr>
          <w:color w:val="000000"/>
        </w:rPr>
        <w:t>Figure 1</w:t>
      </w:r>
    </w:p>
    <w:p w14:paraId="4224B17C" w14:textId="77777777" w:rsidR="004F56E0" w:rsidRDefault="001B184B">
      <w:pPr>
        <w:pBdr>
          <w:top w:val="nil"/>
          <w:left w:val="nil"/>
          <w:bottom w:val="nil"/>
          <w:right w:val="nil"/>
          <w:between w:val="nil"/>
        </w:pBdr>
        <w:ind w:firstLine="0"/>
        <w:rPr>
          <w:color w:val="000000"/>
        </w:rPr>
      </w:pPr>
      <w:r>
        <w:rPr>
          <w:i/>
          <w:color w:val="000000"/>
        </w:rPr>
        <w:t>Standard Five-Guys Cheeseburger</w:t>
      </w:r>
    </w:p>
    <w:p w14:paraId="14B9B166" w14:textId="77777777" w:rsidR="004F56E0" w:rsidRDefault="001B184B">
      <w:pPr>
        <w:pBdr>
          <w:top w:val="nil"/>
          <w:left w:val="nil"/>
          <w:bottom w:val="nil"/>
          <w:right w:val="nil"/>
          <w:between w:val="nil"/>
        </w:pBdr>
        <w:ind w:firstLine="0"/>
        <w:jc w:val="center"/>
        <w:rPr>
          <w:color w:val="000000"/>
        </w:rPr>
      </w:pPr>
      <w:r>
        <w:rPr>
          <w:noProof/>
          <w:color w:val="000000"/>
        </w:rPr>
        <w:drawing>
          <wp:inline distT="0" distB="0" distL="0" distR="0" wp14:anchorId="5D25B474" wp14:editId="0A88ABE6">
            <wp:extent cx="2402629" cy="1694246"/>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l="21694" t="18477" r="15693" b="22610"/>
                    <a:stretch>
                      <a:fillRect/>
                    </a:stretch>
                  </pic:blipFill>
                  <pic:spPr>
                    <a:xfrm>
                      <a:off x="0" y="0"/>
                      <a:ext cx="2402629" cy="1694246"/>
                    </a:xfrm>
                    <a:prstGeom prst="rect">
                      <a:avLst/>
                    </a:prstGeom>
                    <a:ln/>
                  </pic:spPr>
                </pic:pic>
              </a:graphicData>
            </a:graphic>
          </wp:inline>
        </w:drawing>
      </w:r>
    </w:p>
    <w:p w14:paraId="32D7573E" w14:textId="77777777" w:rsidR="004F56E0" w:rsidRDefault="001B184B">
      <w:pPr>
        <w:pBdr>
          <w:top w:val="nil"/>
          <w:left w:val="nil"/>
          <w:bottom w:val="nil"/>
          <w:right w:val="nil"/>
          <w:between w:val="nil"/>
        </w:pBdr>
        <w:ind w:firstLine="0"/>
        <w:rPr>
          <w:color w:val="000000"/>
        </w:rPr>
      </w:pPr>
      <w:r>
        <w:rPr>
          <w:color w:val="000000"/>
        </w:rPr>
        <w:t>Figure 2</w:t>
      </w:r>
    </w:p>
    <w:p w14:paraId="0A3AC06A" w14:textId="77777777" w:rsidR="004F56E0" w:rsidRDefault="001B184B">
      <w:pPr>
        <w:pBdr>
          <w:top w:val="nil"/>
          <w:left w:val="nil"/>
          <w:bottom w:val="nil"/>
          <w:right w:val="nil"/>
          <w:between w:val="nil"/>
        </w:pBdr>
        <w:ind w:firstLine="0"/>
        <w:rPr>
          <w:i/>
          <w:color w:val="000000"/>
        </w:rPr>
      </w:pPr>
      <w:r>
        <w:rPr>
          <w:i/>
          <w:color w:val="000000"/>
        </w:rPr>
        <w:t>Example method withe the thumbs and pinkies on bottom bun and rest of fingers on top</w:t>
      </w:r>
    </w:p>
    <w:p w14:paraId="0AF462A6" w14:textId="77777777" w:rsidR="004F56E0" w:rsidRDefault="001B184B">
      <w:pPr>
        <w:pBdr>
          <w:top w:val="nil"/>
          <w:left w:val="nil"/>
          <w:bottom w:val="nil"/>
          <w:right w:val="nil"/>
          <w:between w:val="nil"/>
        </w:pBdr>
        <w:ind w:firstLine="0"/>
        <w:jc w:val="center"/>
        <w:rPr>
          <w:color w:val="000000"/>
        </w:rPr>
      </w:pPr>
      <w:r>
        <w:rPr>
          <w:noProof/>
          <w:color w:val="000000"/>
        </w:rPr>
        <w:drawing>
          <wp:inline distT="0" distB="0" distL="0" distR="0" wp14:anchorId="38373D4B" wp14:editId="3A373C90">
            <wp:extent cx="2533027" cy="1898417"/>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2533027" cy="1898417"/>
                    </a:xfrm>
                    <a:prstGeom prst="rect">
                      <a:avLst/>
                    </a:prstGeom>
                    <a:ln/>
                  </pic:spPr>
                </pic:pic>
              </a:graphicData>
            </a:graphic>
          </wp:inline>
        </w:drawing>
      </w:r>
    </w:p>
    <w:p w14:paraId="5C79405C" w14:textId="77777777" w:rsidR="004F56E0" w:rsidRDefault="001B184B">
      <w:pPr>
        <w:pBdr>
          <w:top w:val="nil"/>
          <w:left w:val="nil"/>
          <w:bottom w:val="nil"/>
          <w:right w:val="nil"/>
          <w:between w:val="nil"/>
        </w:pBdr>
        <w:ind w:firstLine="0"/>
        <w:rPr>
          <w:color w:val="000000"/>
        </w:rPr>
      </w:pPr>
      <w:r>
        <w:rPr>
          <w:color w:val="000000"/>
        </w:rPr>
        <w:t>Figure 3</w:t>
      </w:r>
    </w:p>
    <w:p w14:paraId="32A70342" w14:textId="77777777" w:rsidR="004F56E0" w:rsidRDefault="001B184B">
      <w:pPr>
        <w:pBdr>
          <w:top w:val="nil"/>
          <w:left w:val="nil"/>
          <w:bottom w:val="nil"/>
          <w:right w:val="nil"/>
          <w:between w:val="nil"/>
        </w:pBdr>
        <w:ind w:firstLine="0"/>
        <w:rPr>
          <w:i/>
          <w:color w:val="000000"/>
        </w:rPr>
      </w:pPr>
      <w:r>
        <w:rPr>
          <w:i/>
          <w:color w:val="000000"/>
        </w:rPr>
        <w:t>Example of burger eaten cut in half</w:t>
      </w:r>
    </w:p>
    <w:p w14:paraId="4C34BBCA" w14:textId="77777777" w:rsidR="004F56E0" w:rsidRDefault="001B184B">
      <w:pPr>
        <w:pBdr>
          <w:top w:val="nil"/>
          <w:left w:val="nil"/>
          <w:bottom w:val="nil"/>
          <w:right w:val="nil"/>
          <w:between w:val="nil"/>
        </w:pBdr>
        <w:ind w:firstLine="0"/>
        <w:jc w:val="center"/>
        <w:rPr>
          <w:color w:val="000000"/>
        </w:rPr>
      </w:pPr>
      <w:r>
        <w:rPr>
          <w:noProof/>
          <w:color w:val="000000"/>
        </w:rPr>
        <w:drawing>
          <wp:inline distT="0" distB="0" distL="0" distR="0" wp14:anchorId="741B43BD" wp14:editId="5502AB49">
            <wp:extent cx="2613868" cy="149655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t="23607"/>
                    <a:stretch>
                      <a:fillRect/>
                    </a:stretch>
                  </pic:blipFill>
                  <pic:spPr>
                    <a:xfrm>
                      <a:off x="0" y="0"/>
                      <a:ext cx="2613868" cy="1496550"/>
                    </a:xfrm>
                    <a:prstGeom prst="rect">
                      <a:avLst/>
                    </a:prstGeom>
                    <a:ln/>
                  </pic:spPr>
                </pic:pic>
              </a:graphicData>
            </a:graphic>
          </wp:inline>
        </w:drawing>
      </w:r>
    </w:p>
    <w:p w14:paraId="1E1512CB" w14:textId="77777777" w:rsidR="004F56E0" w:rsidRDefault="001B184B">
      <w:pPr>
        <w:pBdr>
          <w:top w:val="nil"/>
          <w:left w:val="nil"/>
          <w:bottom w:val="nil"/>
          <w:right w:val="nil"/>
          <w:between w:val="nil"/>
        </w:pBdr>
        <w:ind w:firstLine="0"/>
        <w:rPr>
          <w:color w:val="000000"/>
        </w:rPr>
      </w:pPr>
      <w:r>
        <w:rPr>
          <w:color w:val="000000"/>
        </w:rPr>
        <w:lastRenderedPageBreak/>
        <w:t>Figure 4</w:t>
      </w:r>
    </w:p>
    <w:p w14:paraId="297ECA7E" w14:textId="77777777" w:rsidR="004F56E0" w:rsidRDefault="001B184B">
      <w:pPr>
        <w:pBdr>
          <w:top w:val="nil"/>
          <w:left w:val="nil"/>
          <w:bottom w:val="nil"/>
          <w:right w:val="nil"/>
          <w:between w:val="nil"/>
        </w:pBdr>
        <w:ind w:firstLine="0"/>
        <w:rPr>
          <w:i/>
          <w:color w:val="000000"/>
        </w:rPr>
      </w:pPr>
      <w:r>
        <w:rPr>
          <w:i/>
          <w:color w:val="000000"/>
        </w:rPr>
        <w:t>Example of extreme bun slip</w:t>
      </w:r>
    </w:p>
    <w:p w14:paraId="002B07F6" w14:textId="77777777" w:rsidR="004F56E0" w:rsidRDefault="001B184B">
      <w:pPr>
        <w:pBdr>
          <w:top w:val="nil"/>
          <w:left w:val="nil"/>
          <w:bottom w:val="nil"/>
          <w:right w:val="nil"/>
          <w:between w:val="nil"/>
        </w:pBdr>
        <w:ind w:firstLine="0"/>
        <w:jc w:val="center"/>
        <w:rPr>
          <w:color w:val="000000"/>
        </w:rPr>
      </w:pPr>
      <w:r>
        <w:rPr>
          <w:noProof/>
          <w:color w:val="000000"/>
        </w:rPr>
        <w:drawing>
          <wp:inline distT="0" distB="0" distL="0" distR="0" wp14:anchorId="6271F2A6" wp14:editId="4876B00F">
            <wp:extent cx="2696681" cy="2021071"/>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2696681" cy="2021071"/>
                    </a:xfrm>
                    <a:prstGeom prst="rect">
                      <a:avLst/>
                    </a:prstGeom>
                    <a:ln/>
                  </pic:spPr>
                </pic:pic>
              </a:graphicData>
            </a:graphic>
          </wp:inline>
        </w:drawing>
      </w:r>
    </w:p>
    <w:p w14:paraId="0DDD2716" w14:textId="77777777" w:rsidR="004F56E0" w:rsidRDefault="001B184B">
      <w:pPr>
        <w:pBdr>
          <w:top w:val="nil"/>
          <w:left w:val="nil"/>
          <w:bottom w:val="nil"/>
          <w:right w:val="nil"/>
          <w:between w:val="nil"/>
        </w:pBdr>
        <w:ind w:firstLine="0"/>
        <w:rPr>
          <w:color w:val="000000"/>
        </w:rPr>
      </w:pPr>
      <w:r>
        <w:rPr>
          <w:color w:val="000000"/>
        </w:rPr>
        <w:t>Figure 5</w:t>
      </w:r>
    </w:p>
    <w:p w14:paraId="78312BBD" w14:textId="77777777" w:rsidR="004F56E0" w:rsidRDefault="001B184B">
      <w:pPr>
        <w:pBdr>
          <w:top w:val="nil"/>
          <w:left w:val="nil"/>
          <w:bottom w:val="nil"/>
          <w:right w:val="nil"/>
          <w:between w:val="nil"/>
        </w:pBdr>
        <w:ind w:firstLine="0"/>
        <w:rPr>
          <w:i/>
          <w:color w:val="000000"/>
        </w:rPr>
      </w:pPr>
      <w:r>
        <w:rPr>
          <w:i/>
          <w:color w:val="000000"/>
        </w:rPr>
        <w:t>Example of spillage of condiments onto the plate</w:t>
      </w:r>
    </w:p>
    <w:p w14:paraId="1167FB70" w14:textId="77777777" w:rsidR="004F56E0" w:rsidRDefault="001B184B">
      <w:pPr>
        <w:pBdr>
          <w:top w:val="nil"/>
          <w:left w:val="nil"/>
          <w:bottom w:val="nil"/>
          <w:right w:val="nil"/>
          <w:between w:val="nil"/>
        </w:pBdr>
        <w:ind w:firstLine="0"/>
        <w:jc w:val="center"/>
        <w:rPr>
          <w:color w:val="000000"/>
        </w:rPr>
      </w:pPr>
      <w:r>
        <w:rPr>
          <w:noProof/>
          <w:color w:val="000000"/>
        </w:rPr>
        <w:drawing>
          <wp:inline distT="0" distB="0" distL="0" distR="0" wp14:anchorId="0C4CFC8E" wp14:editId="0081838B">
            <wp:extent cx="2630740" cy="2570049"/>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l="18616" t="5338" r="8762"/>
                    <a:stretch>
                      <a:fillRect/>
                    </a:stretch>
                  </pic:blipFill>
                  <pic:spPr>
                    <a:xfrm>
                      <a:off x="0" y="0"/>
                      <a:ext cx="2630740" cy="2570049"/>
                    </a:xfrm>
                    <a:prstGeom prst="rect">
                      <a:avLst/>
                    </a:prstGeom>
                    <a:ln/>
                  </pic:spPr>
                </pic:pic>
              </a:graphicData>
            </a:graphic>
          </wp:inline>
        </w:drawing>
      </w:r>
    </w:p>
    <w:sectPr w:rsidR="004F56E0">
      <w:headerReference w:type="default" r:id="rId16"/>
      <w:headerReference w:type="first" r:id="rId17"/>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D4B266" w14:textId="77777777" w:rsidR="008B2097" w:rsidRDefault="008B2097">
      <w:pPr>
        <w:spacing w:line="240" w:lineRule="auto"/>
      </w:pPr>
      <w:r>
        <w:separator/>
      </w:r>
    </w:p>
  </w:endnote>
  <w:endnote w:type="continuationSeparator" w:id="0">
    <w:p w14:paraId="5810A597" w14:textId="77777777" w:rsidR="008B2097" w:rsidRDefault="008B20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78B02D" w14:textId="77777777" w:rsidR="008B2097" w:rsidRDefault="008B2097">
      <w:pPr>
        <w:spacing w:line="240" w:lineRule="auto"/>
      </w:pPr>
      <w:r>
        <w:separator/>
      </w:r>
    </w:p>
  </w:footnote>
  <w:footnote w:type="continuationSeparator" w:id="0">
    <w:p w14:paraId="17C43973" w14:textId="77777777" w:rsidR="008B2097" w:rsidRDefault="008B209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3136C" w14:textId="77777777" w:rsidR="004F56E0" w:rsidRDefault="001B184B">
    <w:pPr>
      <w:pBdr>
        <w:top w:val="nil"/>
        <w:left w:val="nil"/>
        <w:bottom w:val="nil"/>
        <w:right w:val="nil"/>
        <w:between w:val="nil"/>
      </w:pBdr>
      <w:spacing w:line="240" w:lineRule="auto"/>
      <w:ind w:firstLine="0"/>
      <w:rPr>
        <w:color w:val="000000"/>
      </w:rPr>
    </w:pPr>
    <w:r>
      <w:rPr>
        <w:color w:val="000000"/>
      </w:rPr>
      <w:t>Reducing waste in burger consumption</w:t>
    </w:r>
    <w:r>
      <w:rPr>
        <w:color w:val="000000"/>
      </w:rPr>
      <w:fldChar w:fldCharType="begin"/>
    </w:r>
    <w:r>
      <w:rPr>
        <w:color w:val="000000"/>
      </w:rPr>
      <w:instrText>PAGE</w:instrText>
    </w:r>
    <w:r>
      <w:rPr>
        <w:color w:val="000000"/>
      </w:rPr>
      <w:fldChar w:fldCharType="separate"/>
    </w:r>
    <w:r w:rsidR="00DE2F2F">
      <w:rPr>
        <w:noProof/>
        <w:color w:val="000000"/>
      </w:rPr>
      <w:t>2</w:t>
    </w:r>
    <w:r>
      <w:rPr>
        <w:color w:val="000000"/>
      </w:rPr>
      <w:fldChar w:fldCharType="end"/>
    </w:r>
  </w:p>
  <w:p w14:paraId="7B9CFD1C" w14:textId="77777777" w:rsidR="004F56E0" w:rsidRDefault="004F56E0">
    <w:pPr>
      <w:widowControl w:val="0"/>
      <w:pBdr>
        <w:top w:val="nil"/>
        <w:left w:val="nil"/>
        <w:bottom w:val="nil"/>
        <w:right w:val="nil"/>
        <w:between w:val="nil"/>
      </w:pBdr>
      <w:spacing w:line="276" w:lineRule="auto"/>
      <w:ind w:firstLine="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40BC5" w14:textId="77777777" w:rsidR="004F56E0" w:rsidRDefault="001B184B">
    <w:pPr>
      <w:pBdr>
        <w:top w:val="nil"/>
        <w:left w:val="nil"/>
        <w:bottom w:val="nil"/>
        <w:right w:val="nil"/>
        <w:between w:val="nil"/>
      </w:pBdr>
      <w:spacing w:line="240" w:lineRule="auto"/>
      <w:ind w:firstLine="0"/>
      <w:rPr>
        <w:color w:val="000000"/>
      </w:rPr>
    </w:pPr>
    <w:r>
      <w:rPr>
        <w:color w:val="000000"/>
      </w:rPr>
      <w:t>Running head: Reducing waste in burger consumption</w:t>
    </w:r>
    <w:r>
      <w:rPr>
        <w:color w:val="000000"/>
      </w:rPr>
      <w:fldChar w:fldCharType="begin"/>
    </w:r>
    <w:r>
      <w:rPr>
        <w:color w:val="000000"/>
      </w:rPr>
      <w:instrText>PAGE</w:instrText>
    </w:r>
    <w:r>
      <w:rPr>
        <w:color w:val="000000"/>
      </w:rPr>
      <w:fldChar w:fldCharType="separate"/>
    </w:r>
    <w:r w:rsidR="00DE2F2F">
      <w:rPr>
        <w:noProof/>
        <w:color w:val="000000"/>
      </w:rPr>
      <w:t>1</w:t>
    </w:r>
    <w:r>
      <w:rPr>
        <w:color w:val="000000"/>
      </w:rPr>
      <w:fldChar w:fldCharType="end"/>
    </w:r>
  </w:p>
  <w:p w14:paraId="5D544740" w14:textId="77777777" w:rsidR="004F56E0" w:rsidRDefault="004F56E0">
    <w:pPr>
      <w:widowControl w:val="0"/>
      <w:pBdr>
        <w:top w:val="nil"/>
        <w:left w:val="nil"/>
        <w:bottom w:val="nil"/>
        <w:right w:val="nil"/>
        <w:between w:val="nil"/>
      </w:pBdr>
      <w:spacing w:line="276" w:lineRule="auto"/>
      <w:ind w:firstLine="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861B10"/>
    <w:multiLevelType w:val="multilevel"/>
    <w:tmpl w:val="EE4A190C"/>
    <w:lvl w:ilvl="0">
      <w:start w:val="1"/>
      <w:numFmt w:val="decimal"/>
      <w:pStyle w:val="ListBullet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5CB83EC6"/>
    <w:multiLevelType w:val="multilevel"/>
    <w:tmpl w:val="F14ECBBE"/>
    <w:lvl w:ilvl="0">
      <w:start w:val="1"/>
      <w:numFmt w:val="bullet"/>
      <w:pStyle w:val="List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7A2353D9"/>
    <w:multiLevelType w:val="multilevel"/>
    <w:tmpl w:val="ED30D90E"/>
    <w:lvl w:ilvl="0">
      <w:start w:val="1"/>
      <w:numFmt w:val="bullet"/>
      <w:pStyle w:val="ListBullet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
  </w:num>
  <w:num w:numId="2">
    <w:abstractNumId w:val="2"/>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4F56E0"/>
    <w:rsid w:val="001B184B"/>
    <w:rsid w:val="004F56E0"/>
    <w:rsid w:val="0056119E"/>
    <w:rsid w:val="008B2097"/>
    <w:rsid w:val="00DE2F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D4497"/>
  <w15:docId w15:val="{42D1EB00-1B13-45B2-8A67-68138997B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F41"/>
    <w:rPr>
      <w:kern w:val="24"/>
    </w:rPr>
  </w:style>
  <w:style w:type="paragraph" w:styleId="Heading1">
    <w:name w:val="heading 1"/>
    <w:basedOn w:val="Normal"/>
    <w:next w:val="Normal"/>
    <w:link w:val="Heading1Char"/>
    <w:uiPriority w:val="9"/>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9"/>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9"/>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unhideWhenUsed/>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spacing w:before="2400"/>
      <w:ind w:firstLine="0"/>
      <w:contextualSpacing/>
      <w:jc w:val="center"/>
    </w:pPr>
    <w:rPr>
      <w:rFonts w:asciiTheme="majorHAnsi" w:eastAsiaTheme="majorEastAsia" w:hAnsiTheme="majorHAnsi" w:cstheme="majorBidi"/>
    </w:rPr>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semiHidden/>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tabs>
        <w:tab w:val="num" w:pos="720"/>
      </w:tabs>
      <w:ind w:left="720" w:firstLine="0"/>
      <w:contextualSpacing/>
    </w:pPr>
  </w:style>
  <w:style w:type="paragraph" w:styleId="ListBullet5">
    <w:name w:val="List Bullet 5"/>
    <w:basedOn w:val="Normal"/>
    <w:uiPriority w:val="99"/>
    <w:semiHidden/>
    <w:unhideWhenUsed/>
    <w:pPr>
      <w:tabs>
        <w:tab w:val="num" w:pos="720"/>
      </w:tabs>
      <w:ind w:left="720"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tabs>
        <w:tab w:val="num" w:pos="720"/>
      </w:tabs>
      <w:ind w:left="720" w:hanging="720"/>
      <w:contextualSpacing/>
    </w:pPr>
  </w:style>
  <w:style w:type="paragraph" w:styleId="ListNumber2">
    <w:name w:val="List Number 2"/>
    <w:basedOn w:val="Normal"/>
    <w:uiPriority w:val="99"/>
    <w:semiHidden/>
    <w:unhideWhenUsed/>
    <w:pPr>
      <w:tabs>
        <w:tab w:val="num" w:pos="720"/>
      </w:tabs>
      <w:ind w:left="720" w:firstLine="0"/>
      <w:contextualSpacing/>
    </w:pPr>
  </w:style>
  <w:style w:type="paragraph" w:styleId="ListNumber3">
    <w:name w:val="List Number 3"/>
    <w:basedOn w:val="Normal"/>
    <w:uiPriority w:val="99"/>
    <w:semiHidden/>
    <w:unhideWhenUsed/>
    <w:pPr>
      <w:tabs>
        <w:tab w:val="num" w:pos="720"/>
      </w:tabs>
      <w:ind w:left="720" w:firstLine="0"/>
      <w:contextualSpacing/>
    </w:pPr>
  </w:style>
  <w:style w:type="paragraph" w:styleId="ListNumber4">
    <w:name w:val="List Number 4"/>
    <w:basedOn w:val="Normal"/>
    <w:uiPriority w:val="99"/>
    <w:semiHidden/>
    <w:unhideWhenUsed/>
    <w:pPr>
      <w:tabs>
        <w:tab w:val="num" w:pos="720"/>
      </w:tabs>
      <w:ind w:left="720" w:firstLine="0"/>
      <w:contextualSpacing/>
    </w:pPr>
  </w:style>
  <w:style w:type="paragraph" w:styleId="ListNumber5">
    <w:name w:val="List Number 5"/>
    <w:basedOn w:val="Normal"/>
    <w:uiPriority w:val="99"/>
    <w:semiHidden/>
    <w:unhideWhenUsed/>
    <w:pPr>
      <w:tabs>
        <w:tab w:val="num" w:pos="720"/>
      </w:tabs>
      <w:ind w:left="720" w:firstLine="0"/>
      <w:contextualSpacing/>
    </w:pPr>
  </w:style>
  <w:style w:type="paragraph" w:styleId="ListParagraph">
    <w:name w:val="List Paragraph"/>
    <w:basedOn w:val="Normal"/>
    <w:uiPriority w:val="34"/>
    <w:semiHidden/>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pPr>
      <w:ind w:firstLine="0"/>
    </w:p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paragraph" w:styleId="TOC1">
    <w:name w:val="toc 1"/>
    <w:basedOn w:val="Normal"/>
    <w:next w:val="Normal"/>
    <w:autoRedefine/>
    <w:uiPriority w:val="39"/>
    <w:unhideWhenUsed/>
    <w:rsid w:val="00E6465A"/>
    <w:pPr>
      <w:tabs>
        <w:tab w:val="right" w:leader="dot" w:pos="9350"/>
      </w:tabs>
      <w:spacing w:after="100"/>
    </w:pPr>
  </w:style>
  <w:style w:type="paragraph" w:styleId="TOC2">
    <w:name w:val="toc 2"/>
    <w:basedOn w:val="Normal"/>
    <w:next w:val="Normal"/>
    <w:autoRedefine/>
    <w:uiPriority w:val="39"/>
    <w:unhideWhenUsed/>
    <w:rsid w:val="00F25756"/>
    <w:pPr>
      <w:tabs>
        <w:tab w:val="right" w:leader="dot" w:pos="9350"/>
      </w:tabs>
      <w:spacing w:after="100"/>
    </w:pPr>
  </w:style>
  <w:style w:type="paragraph" w:styleId="TOC3">
    <w:name w:val="toc 3"/>
    <w:basedOn w:val="Normal"/>
    <w:next w:val="Normal"/>
    <w:autoRedefine/>
    <w:uiPriority w:val="39"/>
    <w:unhideWhenUsed/>
    <w:rsid w:val="00F25756"/>
    <w:pPr>
      <w:tabs>
        <w:tab w:val="right" w:leader="dot" w:pos="9350"/>
      </w:tabs>
      <w:spacing w:after="100"/>
    </w:pPr>
  </w:style>
  <w:style w:type="character" w:styleId="Hyperlink">
    <w:name w:val="Hyperlink"/>
    <w:basedOn w:val="DefaultParagraphFont"/>
    <w:uiPriority w:val="99"/>
    <w:unhideWhenUsed/>
    <w:rsid w:val="0066088C"/>
    <w:rPr>
      <w:color w:val="5F5F5F" w:themeColor="hyperlink"/>
      <w:u w:val="single"/>
    </w:rPr>
  </w:style>
  <w:style w:type="character" w:styleId="UnresolvedMention">
    <w:name w:val="Unresolved Mention"/>
    <w:basedOn w:val="DefaultParagraphFont"/>
    <w:uiPriority w:val="99"/>
    <w:semiHidden/>
    <w:unhideWhenUsed/>
    <w:rsid w:val="00683325"/>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www.greenbiz.com/article/lot-their-plate-investors-turn-heat-global-food-giants-mcdonal" TargetMode="Externa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greenlivingtips.com/articles/Consumption-statistics.html" TargetMode="External"/><Relationship Id="rId12" Type="http://schemas.openxmlformats.org/officeDocument/2006/relationships/image" Target="media/image2.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s://corporate.mcdonalds.com/corpmcd/scale-for-good/packaging-and-recycling.html"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dempseyuniform.com/Portals/0/PDF/%20Brochure_"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16</Pages>
  <Words>3104</Words>
  <Characters>17694</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Zach Pederson</dc:creator>
  <cp:lastModifiedBy>Johanna Brown</cp:lastModifiedBy>
  <cp:revision>3</cp:revision>
  <dcterms:created xsi:type="dcterms:W3CDTF">2019-03-18T16:05:00Z</dcterms:created>
  <dcterms:modified xsi:type="dcterms:W3CDTF">2019-07-12T17:03:00Z</dcterms:modified>
</cp:coreProperties>
</file>